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B26422" w:rsidRPr="002E50F6" w:rsidTr="00941A54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26422" w:rsidRPr="002E50F6" w:rsidRDefault="00B26422" w:rsidP="00941A54">
            <w:pPr>
              <w:rPr>
                <w:b/>
                <w:spacing w:val="-6"/>
              </w:rPr>
            </w:pP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422" w:rsidRPr="002E50F6" w:rsidRDefault="00B26422" w:rsidP="00941A54">
            <w:pPr>
              <w:rPr>
                <w:spacing w:val="-10"/>
              </w:rPr>
            </w:pP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spacing w:before="40"/>
            </w:pP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422" w:rsidRPr="002E50F6" w:rsidRDefault="00B26422" w:rsidP="00941A54">
            <w:pPr>
              <w:spacing w:before="40"/>
            </w:pP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422" w:rsidRPr="002E50F6" w:rsidRDefault="00B26422" w:rsidP="00941A54">
            <w:pPr>
              <w:rPr>
                <w:spacing w:val="-6"/>
              </w:rPr>
            </w:pP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6422" w:rsidRPr="002E50F6" w:rsidRDefault="00B26422" w:rsidP="00941A5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422" w:rsidRPr="002E50F6" w:rsidRDefault="00B26422" w:rsidP="00941A54">
            <w:pPr>
              <w:rPr>
                <w:spacing w:val="-6"/>
              </w:rPr>
            </w:pP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  <w:trHeight w:val="4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22" w:rsidRPr="002E50F6" w:rsidRDefault="00B26422" w:rsidP="00941A54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</w:rPr>
              <w:t xml:space="preserve">в </w:t>
            </w:r>
            <w:r>
              <w:rPr>
                <w:spacing w:val="-20"/>
              </w:rPr>
              <w:t xml:space="preserve"> </w:t>
            </w:r>
            <w:r w:rsidRPr="002E50F6">
              <w:rPr>
                <w:spacing w:val="-20"/>
              </w:rPr>
              <w:t>лице</w:t>
            </w:r>
            <w:proofErr w:type="gramEnd"/>
            <w:r w:rsidRPr="002E50F6">
              <w:rPr>
                <w:spacing w:val="-20"/>
              </w:rPr>
              <w:t xml:space="preserve"> _______________________________________________________</w:t>
            </w:r>
          </w:p>
        </w:tc>
      </w:tr>
      <w:tr w:rsidR="00B26422" w:rsidRPr="002E50F6" w:rsidTr="00941A5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B26422" w:rsidRPr="002E50F6" w:rsidTr="00941A54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B26422" w:rsidRDefault="00B26422" w:rsidP="00941A54">
            <w:pPr>
              <w:rPr>
                <w:spacing w:val="-20"/>
              </w:rPr>
            </w:pPr>
          </w:p>
          <w:p w:rsidR="00B26422" w:rsidRDefault="00B26422" w:rsidP="00941A54">
            <w:pPr>
              <w:rPr>
                <w:spacing w:val="-20"/>
              </w:rPr>
            </w:pPr>
          </w:p>
          <w:p w:rsidR="00B26422" w:rsidRPr="002E50F6" w:rsidRDefault="00B26422" w:rsidP="00941A54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B26422" w:rsidRPr="002E50F6" w:rsidRDefault="00B26422" w:rsidP="00941A54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B26422" w:rsidRPr="002E50F6" w:rsidRDefault="00B26422" w:rsidP="00941A54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B26422" w:rsidRPr="002E50F6" w:rsidRDefault="00B26422" w:rsidP="00941A54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422" w:rsidRPr="002E50F6" w:rsidRDefault="00B26422" w:rsidP="00941A54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r w:rsidRPr="002E50F6">
              <w:t xml:space="preserve">Главному врачу </w:t>
            </w:r>
          </w:p>
          <w:p w:rsidR="00B26422" w:rsidRPr="002E50F6" w:rsidRDefault="00B26422" w:rsidP="00941A54">
            <w:r>
              <w:t>Сморгонского</w:t>
            </w:r>
            <w:r w:rsidRPr="002E50F6">
              <w:t xml:space="preserve"> зонального ЦГЭ</w:t>
            </w:r>
          </w:p>
          <w:p w:rsidR="00B26422" w:rsidRPr="002E50F6" w:rsidRDefault="00B26422" w:rsidP="00941A54">
            <w:proofErr w:type="spellStart"/>
            <w:r>
              <w:t>Турейко</w:t>
            </w:r>
            <w:proofErr w:type="spellEnd"/>
            <w:r>
              <w:t xml:space="preserve"> М.Н</w:t>
            </w:r>
            <w:r w:rsidRPr="002E50F6">
              <w:t>.</w:t>
            </w:r>
          </w:p>
        </w:tc>
      </w:tr>
      <w:tr w:rsidR="00B26422" w:rsidRPr="002E50F6" w:rsidTr="00941A54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B26422" w:rsidRPr="002E50F6" w:rsidRDefault="00B26422" w:rsidP="00941A54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422" w:rsidRPr="002E50F6" w:rsidRDefault="00B26422" w:rsidP="00941A5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422" w:rsidRPr="002E50F6" w:rsidRDefault="00B26422" w:rsidP="00941A54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26422" w:rsidRPr="002E50F6" w:rsidRDefault="00B26422" w:rsidP="00941A54">
            <w:pPr>
              <w:rPr>
                <w:sz w:val="28"/>
                <w:szCs w:val="28"/>
              </w:rPr>
            </w:pPr>
          </w:p>
        </w:tc>
      </w:tr>
    </w:tbl>
    <w:p w:rsidR="00B26422" w:rsidRDefault="00B26422" w:rsidP="00B26422">
      <w:pPr>
        <w:ind w:firstLine="720"/>
        <w:rPr>
          <w:lang w:eastAsia="en-US"/>
        </w:rPr>
      </w:pPr>
    </w:p>
    <w:p w:rsidR="00B26422" w:rsidRPr="00503473" w:rsidRDefault="00B26422" w:rsidP="00B26422">
      <w:pPr>
        <w:ind w:firstLine="720"/>
        <w:jc w:val="center"/>
        <w:rPr>
          <w:b/>
          <w:lang w:eastAsia="en-US"/>
        </w:rPr>
      </w:pPr>
      <w:r w:rsidRPr="00503473">
        <w:rPr>
          <w:b/>
          <w:lang w:eastAsia="en-US"/>
        </w:rPr>
        <w:t>Просим заключить договор и (или) провести отбор проб и (или) испытания/измерения:</w:t>
      </w:r>
    </w:p>
    <w:p w:rsidR="00B26422" w:rsidRPr="002E50F6" w:rsidRDefault="00B26422" w:rsidP="00B26422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B26422" w:rsidRPr="00B7231C" w:rsidRDefault="00B26422" w:rsidP="00B26422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 объектов испытаний)</w:t>
      </w:r>
    </w:p>
    <w:p w:rsidR="00B26422" w:rsidRPr="002E50F6" w:rsidRDefault="004E17B5" w:rsidP="00B26422">
      <w:proofErr w:type="gramStart"/>
      <w:r>
        <w:rPr>
          <w:rStyle w:val="a9"/>
        </w:rPr>
        <w:t>по</w:t>
      </w:r>
      <w:r w:rsidR="00C57893" w:rsidRPr="00C57893">
        <w:rPr>
          <w:rStyle w:val="a9"/>
        </w:rPr>
        <w:t>а</w:t>
      </w:r>
      <w:r w:rsidR="00B26422" w:rsidRPr="00C57893">
        <w:rPr>
          <w:rStyle w:val="a9"/>
        </w:rPr>
        <w:t>дресу:_</w:t>
      </w:r>
      <w:proofErr w:type="gramEnd"/>
      <w:r w:rsidR="00B26422" w:rsidRPr="00C57893">
        <w:rPr>
          <w:rStyle w:val="a9"/>
        </w:rPr>
        <w:t>___________________________________________________</w:t>
      </w:r>
      <w:r>
        <w:rPr>
          <w:rStyle w:val="a9"/>
        </w:rPr>
        <w:t>____________________</w:t>
      </w:r>
      <w:bookmarkStart w:id="0" w:name="_GoBack"/>
      <w:bookmarkEnd w:id="0"/>
      <w:r w:rsidR="00B26422" w:rsidRPr="004D13E6">
        <w:rPr>
          <w:sz w:val="21"/>
          <w:szCs w:val="21"/>
        </w:rPr>
        <w:t xml:space="preserve">с целью </w:t>
      </w:r>
      <w:r w:rsidR="00B26422" w:rsidRPr="002E50F6">
        <w:t>____________________________________________________________________</w:t>
      </w:r>
      <w:r w:rsidR="00B26422">
        <w:t>___</w:t>
      </w:r>
    </w:p>
    <w:p w:rsidR="00B26422" w:rsidRDefault="00B26422" w:rsidP="00B2642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</w:t>
      </w:r>
      <w:proofErr w:type="gramStart"/>
      <w:r w:rsidRPr="002E50F6">
        <w:rPr>
          <w:sz w:val="18"/>
          <w:szCs w:val="18"/>
        </w:rPr>
        <w:t>( производственного</w:t>
      </w:r>
      <w:proofErr w:type="gramEnd"/>
      <w:r w:rsidRPr="002E50F6">
        <w:rPr>
          <w:sz w:val="18"/>
          <w:szCs w:val="18"/>
        </w:rPr>
        <w:t xml:space="preserve"> лабораторного контроля</w:t>
      </w:r>
      <w:r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B26422" w:rsidRDefault="00B26422" w:rsidP="00B26422">
      <w:pPr>
        <w:ind w:left="4536" w:hanging="4536"/>
        <w:rPr>
          <w:sz w:val="18"/>
          <w:szCs w:val="18"/>
        </w:rPr>
      </w:pPr>
      <w:r w:rsidRPr="004D13E6">
        <w:rPr>
          <w:sz w:val="21"/>
          <w:szCs w:val="21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B26422" w:rsidRPr="00385459" w:rsidRDefault="00B26422" w:rsidP="00B2642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(один раз в год, два раза в год, период года, если имеет значение)</w:t>
      </w:r>
    </w:p>
    <w:p w:rsidR="00B26422" w:rsidRPr="004D13E6" w:rsidRDefault="00B26422" w:rsidP="00B26422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>по показателям, согласно приложению №1 к данной заявке.</w:t>
      </w:r>
    </w:p>
    <w:p w:rsidR="00B26422" w:rsidRPr="004D13E6" w:rsidRDefault="00B26422" w:rsidP="00B26422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 xml:space="preserve">Перечень прилагаемых к заявлению документов: </w:t>
      </w:r>
    </w:p>
    <w:p w:rsidR="00B26422" w:rsidRPr="00D94CC7" w:rsidRDefault="00B26422" w:rsidP="00B2642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26422" w:rsidRPr="00F73D02" w:rsidRDefault="00B26422" w:rsidP="00B26422">
      <w:pPr>
        <w:rPr>
          <w:lang w:eastAsia="en-US"/>
        </w:rPr>
      </w:pPr>
      <w:r>
        <w:rPr>
          <w:lang w:eastAsia="en-US"/>
        </w:rPr>
        <w:t>(п</w:t>
      </w:r>
      <w:r w:rsidRPr="00FD6016">
        <w:rPr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lang w:eastAsia="en-US"/>
        </w:rPr>
        <w:t>)</w:t>
      </w:r>
      <w:r w:rsidRPr="002E50F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107"/>
        <w:gridCol w:w="3767"/>
      </w:tblGrid>
      <w:tr w:rsidR="00B26422" w:rsidTr="00941A54">
        <w:tc>
          <w:tcPr>
            <w:tcW w:w="817" w:type="dxa"/>
            <w:shd w:val="clear" w:color="auto" w:fill="auto"/>
          </w:tcPr>
          <w:p w:rsidR="00B26422" w:rsidRPr="004F4BF6" w:rsidRDefault="00B26422" w:rsidP="00941A54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>№ п/п</w:t>
            </w:r>
          </w:p>
        </w:tc>
        <w:tc>
          <w:tcPr>
            <w:tcW w:w="5259" w:type="dxa"/>
            <w:shd w:val="clear" w:color="auto" w:fill="auto"/>
          </w:tcPr>
          <w:p w:rsidR="00B26422" w:rsidRPr="004F4BF6" w:rsidRDefault="00B26422" w:rsidP="00941A54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 xml:space="preserve">Место проведения измерений/ место (точка) отбора/ наименование рабочего места (код </w:t>
            </w:r>
            <w:proofErr w:type="gramStart"/>
            <w:r w:rsidRPr="004F4BF6">
              <w:rPr>
                <w:rFonts w:eastAsia="Calibri"/>
                <w:sz w:val="21"/>
                <w:szCs w:val="21"/>
              </w:rPr>
              <w:t>профессии)/</w:t>
            </w:r>
            <w:proofErr w:type="gramEnd"/>
            <w:r w:rsidRPr="004F4BF6">
              <w:rPr>
                <w:rFonts w:eastAsia="Calibri"/>
                <w:sz w:val="21"/>
                <w:szCs w:val="21"/>
              </w:rPr>
              <w:t xml:space="preserve"> наименование пищевого продукта</w:t>
            </w:r>
          </w:p>
        </w:tc>
        <w:tc>
          <w:tcPr>
            <w:tcW w:w="3828" w:type="dxa"/>
            <w:shd w:val="clear" w:color="auto" w:fill="auto"/>
          </w:tcPr>
          <w:p w:rsidR="00B26422" w:rsidRPr="004F4BF6" w:rsidRDefault="00B26422" w:rsidP="00941A54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>наименование определяемого показателя/физический фактор</w:t>
            </w:r>
          </w:p>
        </w:tc>
      </w:tr>
      <w:tr w:rsidR="00B26422" w:rsidTr="00941A54">
        <w:tc>
          <w:tcPr>
            <w:tcW w:w="817" w:type="dxa"/>
            <w:shd w:val="clear" w:color="auto" w:fill="auto"/>
          </w:tcPr>
          <w:p w:rsidR="00B26422" w:rsidRPr="004F4BF6" w:rsidRDefault="00B26422" w:rsidP="00941A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59" w:type="dxa"/>
            <w:shd w:val="clear" w:color="auto" w:fill="auto"/>
          </w:tcPr>
          <w:p w:rsidR="00B26422" w:rsidRPr="004F4BF6" w:rsidRDefault="00B26422" w:rsidP="00941A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B26422" w:rsidRPr="004F4BF6" w:rsidRDefault="00B26422" w:rsidP="00941A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26422" w:rsidRPr="004D13E6" w:rsidRDefault="00B26422" w:rsidP="00B26422">
      <w:pPr>
        <w:rPr>
          <w:sz w:val="21"/>
          <w:szCs w:val="21"/>
        </w:rPr>
      </w:pPr>
      <w:r w:rsidRPr="004D13E6">
        <w:rPr>
          <w:bCs/>
          <w:sz w:val="21"/>
          <w:szCs w:val="21"/>
          <w:lang w:eastAsia="en-US"/>
        </w:rPr>
        <w:t>Оплату, в соответствии с прейскурантом Сморгонского зонального ЦГЭ, гарантирую.</w:t>
      </w:r>
      <w:r w:rsidRPr="004D13E6">
        <w:rPr>
          <w:sz w:val="21"/>
          <w:szCs w:val="21"/>
        </w:rPr>
        <w:t xml:space="preserve"> Претензий к стоимости работ/услуг не имею.</w:t>
      </w:r>
    </w:p>
    <w:p w:rsidR="00B26422" w:rsidRPr="004D13E6" w:rsidRDefault="00B26422" w:rsidP="00B26422">
      <w:pPr>
        <w:rPr>
          <w:b/>
          <w:sz w:val="21"/>
          <w:szCs w:val="21"/>
        </w:rPr>
      </w:pPr>
      <w:r w:rsidRPr="004D13E6">
        <w:rPr>
          <w:b/>
          <w:sz w:val="21"/>
          <w:szCs w:val="21"/>
        </w:rPr>
        <w:tab/>
        <w:t xml:space="preserve">Заказчик ознакомлен и согласен: </w:t>
      </w:r>
    </w:p>
    <w:p w:rsidR="00B26422" w:rsidRPr="004D13E6" w:rsidRDefault="00B26422" w:rsidP="00B26422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областью аккредитации лабораторного отдела в части заявленных испытаний; </w:t>
      </w:r>
    </w:p>
    <w:p w:rsidR="00B26422" w:rsidRPr="004D13E6" w:rsidRDefault="00B26422" w:rsidP="00B26422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выбранными методами проведения испытаний, </w:t>
      </w:r>
    </w:p>
    <w:p w:rsidR="00B26422" w:rsidRPr="004D13E6" w:rsidRDefault="00B26422" w:rsidP="00B26422">
      <w:pPr>
        <w:numPr>
          <w:ilvl w:val="0"/>
          <w:numId w:val="2"/>
        </w:numPr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B26422" w:rsidRPr="004D13E6" w:rsidRDefault="00B26422" w:rsidP="00B26422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B26422" w:rsidRPr="004D13E6" w:rsidRDefault="00B26422" w:rsidP="00B26422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результаты исследований (испытаний) распространяются только на доставленные и </w:t>
      </w:r>
      <w:proofErr w:type="gramStart"/>
      <w:r w:rsidRPr="004D13E6">
        <w:rPr>
          <w:sz w:val="21"/>
          <w:szCs w:val="21"/>
        </w:rPr>
        <w:t>исследованные  пробы</w:t>
      </w:r>
      <w:proofErr w:type="gramEnd"/>
      <w:r w:rsidRPr="004D13E6">
        <w:rPr>
          <w:sz w:val="21"/>
          <w:szCs w:val="21"/>
        </w:rPr>
        <w:t xml:space="preserve"> (образцы); </w:t>
      </w:r>
    </w:p>
    <w:p w:rsidR="00B26422" w:rsidRPr="004D13E6" w:rsidRDefault="00B26422" w:rsidP="00B26422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со сроками проведения работ и услуг;</w:t>
      </w:r>
    </w:p>
    <w:p w:rsidR="00B26422" w:rsidRPr="004D13E6" w:rsidRDefault="00B26422" w:rsidP="00B26422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прейскурантом цен на проведение работ и услуг; </w:t>
      </w:r>
    </w:p>
    <w:p w:rsidR="00B26422" w:rsidRPr="004D13E6" w:rsidRDefault="00B26422" w:rsidP="00B26422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Сморгонского зонального ЦГЭ; </w:t>
      </w:r>
    </w:p>
    <w:p w:rsidR="00B26422" w:rsidRPr="004D13E6" w:rsidRDefault="00B26422" w:rsidP="00B26422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Сморгонского зонального ЦГЭ отдельным документом.</w:t>
      </w:r>
    </w:p>
    <w:p w:rsidR="00B26422" w:rsidRPr="004D13E6" w:rsidRDefault="00B26422" w:rsidP="00B26422">
      <w:pPr>
        <w:ind w:firstLine="720"/>
        <w:rPr>
          <w:sz w:val="21"/>
          <w:szCs w:val="21"/>
        </w:rPr>
      </w:pPr>
      <w:r w:rsidRPr="004D13E6">
        <w:rPr>
          <w:sz w:val="21"/>
          <w:szCs w:val="21"/>
        </w:rPr>
        <w:lastRenderedPageBreak/>
        <w:t xml:space="preserve">Указание значения расширенной неопределенности в протоколе испытаний по результатам исследований </w:t>
      </w:r>
      <w:r w:rsidRPr="004D13E6">
        <w:rPr>
          <w:i/>
          <w:sz w:val="21"/>
          <w:szCs w:val="21"/>
        </w:rPr>
        <w:t>не требуется /требуется</w:t>
      </w:r>
      <w:r w:rsidRPr="004D13E6">
        <w:rPr>
          <w:sz w:val="21"/>
          <w:szCs w:val="21"/>
        </w:rPr>
        <w:t xml:space="preserve"> </w:t>
      </w:r>
    </w:p>
    <w:p w:rsidR="00B26422" w:rsidRPr="006620A8" w:rsidRDefault="00B26422" w:rsidP="00B26422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Pr="006620A8">
        <w:rPr>
          <w:sz w:val="12"/>
          <w:szCs w:val="12"/>
        </w:rPr>
        <w:t>(необходимое подчеркнуть)</w:t>
      </w:r>
    </w:p>
    <w:p w:rsidR="00B26422" w:rsidRDefault="00B26422" w:rsidP="00B26422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</w:p>
    <w:p w:rsidR="00B26422" w:rsidRPr="004F4BF6" w:rsidRDefault="00B26422" w:rsidP="00B26422">
      <w:pPr>
        <w:spacing w:after="23" w:line="259" w:lineRule="auto"/>
        <w:jc w:val="center"/>
        <w:rPr>
          <w:rFonts w:eastAsia="Cambria"/>
          <w:sz w:val="21"/>
          <w:szCs w:val="21"/>
          <w:lang w:eastAsia="en-US"/>
        </w:rPr>
      </w:pPr>
      <w:r w:rsidRPr="004F4BF6">
        <w:rPr>
          <w:rFonts w:eastAsia="Cambria"/>
          <w:sz w:val="21"/>
          <w:szCs w:val="21"/>
          <w:lang w:eastAsia="en-US"/>
        </w:rPr>
        <w:t>Правило принятия решения (отметьте нужный вариант):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B26422" w:rsidRPr="009A58B3" w:rsidTr="00941A54">
        <w:trPr>
          <w:trHeight w:val="359"/>
        </w:trPr>
        <w:tc>
          <w:tcPr>
            <w:tcW w:w="5104" w:type="dxa"/>
            <w:shd w:val="clear" w:color="auto" w:fill="auto"/>
          </w:tcPr>
          <w:p w:rsidR="00B26422" w:rsidRPr="00A37728" w:rsidRDefault="00B26422" w:rsidP="00941A54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75565</wp:posOffset>
                      </wp:positionV>
                      <wp:extent cx="438150" cy="180975"/>
                      <wp:effectExtent l="0" t="0" r="19050" b="28575"/>
                      <wp:wrapNone/>
                      <wp:docPr id="2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98F5C" id="Прямоугольник 4" o:spid="_x0000_s1026" style="position:absolute;margin-left:194.35pt;margin-top:5.95pt;width:3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jg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1 - </w:t>
            </w:r>
            <w:r w:rsidRPr="00A37728">
              <w:rPr>
                <w:rFonts w:eastAsia="Calibri"/>
                <w:b/>
                <w:sz w:val="21"/>
                <w:szCs w:val="21"/>
              </w:rPr>
              <w:t>с учетом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26422" w:rsidRPr="00A37728" w:rsidRDefault="00B26422" w:rsidP="00941A54">
            <w:pPr>
              <w:spacing w:after="23" w:line="259" w:lineRule="auto"/>
              <w:ind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75565</wp:posOffset>
                      </wp:positionV>
                      <wp:extent cx="333375" cy="180975"/>
                      <wp:effectExtent l="0" t="0" r="28575" b="28575"/>
                      <wp:wrapNone/>
                      <wp:docPr id="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3A465" id="Прямоугольник 3" o:spid="_x0000_s1026" style="position:absolute;margin-left:254.15pt;margin-top:5.9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2 – </w:t>
            </w:r>
            <w:r w:rsidRPr="00A37728">
              <w:rPr>
                <w:rFonts w:eastAsia="Calibri"/>
                <w:b/>
                <w:sz w:val="21"/>
                <w:szCs w:val="21"/>
              </w:rPr>
              <w:t>без учета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  </w:t>
            </w:r>
          </w:p>
        </w:tc>
      </w:tr>
      <w:tr w:rsidR="00B26422" w:rsidRPr="009A58B3" w:rsidTr="00941A54">
        <w:trPr>
          <w:trHeight w:val="548"/>
        </w:trPr>
        <w:tc>
          <w:tcPr>
            <w:tcW w:w="5104" w:type="dxa"/>
            <w:shd w:val="clear" w:color="auto" w:fill="auto"/>
          </w:tcPr>
          <w:p w:rsidR="00B26422" w:rsidRPr="00A37728" w:rsidRDefault="00B26422" w:rsidP="00941A54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A37728">
              <w:rPr>
                <w:sz w:val="21"/>
                <w:szCs w:val="21"/>
              </w:rPr>
              <w:t xml:space="preserve"> 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 xml:space="preserve">, вычисленной с коэффициентом охвата </w:t>
            </w:r>
            <w:r w:rsidRPr="00A37728">
              <w:rPr>
                <w:sz w:val="21"/>
                <w:szCs w:val="21"/>
                <w:lang w:val="en-US"/>
              </w:rPr>
              <w:t>k</w:t>
            </w:r>
            <w:r w:rsidRPr="00A37728">
              <w:rPr>
                <w:sz w:val="21"/>
                <w:szCs w:val="21"/>
              </w:rPr>
              <w:t xml:space="preserve"> = 2, при уровне доверия </w:t>
            </w:r>
            <w:r w:rsidRPr="00A37728">
              <w:rPr>
                <w:sz w:val="21"/>
                <w:szCs w:val="21"/>
                <w:lang w:val="en-US"/>
              </w:rPr>
              <w:t>p</w:t>
            </w:r>
            <w:r w:rsidRPr="00A37728">
              <w:rPr>
                <w:sz w:val="21"/>
                <w:szCs w:val="21"/>
              </w:rPr>
              <w:t xml:space="preserve"> = 95 %</w:t>
            </w:r>
          </w:p>
        </w:tc>
        <w:tc>
          <w:tcPr>
            <w:tcW w:w="5812" w:type="dxa"/>
            <w:shd w:val="clear" w:color="auto" w:fill="auto"/>
          </w:tcPr>
          <w:p w:rsidR="00B26422" w:rsidRPr="00A37728" w:rsidRDefault="00B26422" w:rsidP="00941A54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B26422" w:rsidRPr="009A58B3" w:rsidTr="00941A54">
        <w:tc>
          <w:tcPr>
            <w:tcW w:w="5104" w:type="dxa"/>
            <w:shd w:val="clear" w:color="auto" w:fill="auto"/>
          </w:tcPr>
          <w:p w:rsidR="00B26422" w:rsidRPr="00A37728" w:rsidRDefault="00B26422" w:rsidP="00941A54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в границах нормы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B26422" w:rsidRPr="00A37728" w:rsidRDefault="00B26422" w:rsidP="00941A54">
            <w:pPr>
              <w:ind w:left="-57" w:right="-57"/>
              <w:contextualSpacing/>
              <w:jc w:val="both"/>
              <w:rPr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 xml:space="preserve">б)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не 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за границами нормы;</w:t>
            </w:r>
          </w:p>
          <w:p w:rsidR="00B26422" w:rsidRPr="00A37728" w:rsidRDefault="00B26422" w:rsidP="00941A54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mbria"/>
                <w:sz w:val="21"/>
                <w:szCs w:val="21"/>
                <w:lang w:eastAsia="en-US"/>
              </w:rPr>
              <w:t>в) одна из границ диапазона (Х±</w:t>
            </w:r>
            <w:r w:rsidRPr="00A37728">
              <w:rPr>
                <w:rFonts w:eastAsia="Cambria"/>
                <w:sz w:val="21"/>
                <w:szCs w:val="21"/>
                <w:lang w:val="en-US" w:eastAsia="en-US"/>
              </w:rPr>
              <w:t>U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) находится за границами нормы – установить соответствие невозможно.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26422" w:rsidRPr="00A37728" w:rsidRDefault="00B26422" w:rsidP="00941A54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соответствует: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 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более»);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результат измерений находится в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не соответствует: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B26422" w:rsidRPr="00A37728" w:rsidRDefault="00B26422" w:rsidP="00941A54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</w:tbl>
    <w:p w:rsidR="00B26422" w:rsidRDefault="00B26422" w:rsidP="00B26422">
      <w:pPr>
        <w:rPr>
          <w:lang w:eastAsia="en-US"/>
        </w:rPr>
      </w:pPr>
    </w:p>
    <w:p w:rsidR="00B26422" w:rsidRPr="002E50F6" w:rsidRDefault="00B26422" w:rsidP="00B26422">
      <w:r>
        <w:rPr>
          <w:lang w:eastAsia="en-US"/>
        </w:rPr>
        <w:t>Должность</w:t>
      </w:r>
      <w:r w:rsidRPr="002E50F6">
        <w:t xml:space="preserve">          </w:t>
      </w:r>
      <w:r>
        <w:t xml:space="preserve">                                         </w:t>
      </w:r>
      <w:r w:rsidRPr="002E50F6">
        <w:t xml:space="preserve">____________                 </w:t>
      </w:r>
      <w:r>
        <w:t xml:space="preserve">                        </w:t>
      </w:r>
      <w:r w:rsidRPr="002E50F6">
        <w:t>_______________________</w:t>
      </w:r>
    </w:p>
    <w:p w:rsidR="00B26422" w:rsidRPr="002E50F6" w:rsidRDefault="00B26422" w:rsidP="00B26422">
      <w:r w:rsidRPr="002E50F6">
        <w:t xml:space="preserve">                                                                                      (</w:t>
      </w:r>
      <w:proofErr w:type="gramStart"/>
      <w:r w:rsidRPr="002E50F6">
        <w:t xml:space="preserve">подпись)   </w:t>
      </w:r>
      <w:proofErr w:type="gramEnd"/>
      <w:r w:rsidRPr="002E50F6">
        <w:t xml:space="preserve">                                     (фамилия, инициалы)</w:t>
      </w:r>
    </w:p>
    <w:p w:rsidR="00B26422" w:rsidRPr="002E50F6" w:rsidRDefault="00B26422" w:rsidP="00B26422">
      <w:r w:rsidRPr="002E50F6">
        <w:t xml:space="preserve"> «___» _______________20</w:t>
      </w:r>
      <w:r>
        <w:t xml:space="preserve">2 </w:t>
      </w:r>
    </w:p>
    <w:p w:rsidR="00B26422" w:rsidRPr="002E50F6" w:rsidRDefault="00B26422" w:rsidP="00B26422">
      <w:pPr>
        <w:ind w:firstLine="7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B26422" w:rsidRDefault="00B26422" w:rsidP="002E50F6">
      <w:pPr>
        <w:spacing w:after="120"/>
      </w:pPr>
    </w:p>
    <w:p w:rsidR="002E50F6" w:rsidRPr="002E50F6" w:rsidRDefault="002E50F6" w:rsidP="002E50F6">
      <w:pPr>
        <w:spacing w:after="120"/>
      </w:pPr>
      <w:r w:rsidRPr="002E50F6">
        <w:t xml:space="preserve">Приложение 1 к </w:t>
      </w:r>
      <w:proofErr w:type="gramStart"/>
      <w:r w:rsidRPr="002E50F6">
        <w:t>заявлению  №</w:t>
      </w:r>
      <w:proofErr w:type="gramEnd"/>
      <w:r w:rsidRPr="002E50F6">
        <w:t xml:space="preserve">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2E1893">
        <w:t>.20</w:t>
      </w:r>
      <w:r w:rsidR="00B26422">
        <w:t>2_</w:t>
      </w:r>
    </w:p>
    <w:p w:rsidR="00FD0C3D" w:rsidRPr="00B97290" w:rsidRDefault="00C22161" w:rsidP="00B97290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268"/>
        <w:gridCol w:w="4132"/>
        <w:gridCol w:w="1843"/>
      </w:tblGrid>
      <w:tr w:rsidR="0042462A" w:rsidRPr="008F2297" w:rsidTr="0042462A">
        <w:tc>
          <w:tcPr>
            <w:tcW w:w="1680" w:type="dxa"/>
            <w:shd w:val="clear" w:color="auto" w:fill="auto"/>
          </w:tcPr>
          <w:p w:rsidR="0042462A" w:rsidRPr="008F2297" w:rsidRDefault="0042462A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lastRenderedPageBreak/>
              <w:t>Объект испытаний</w:t>
            </w:r>
          </w:p>
        </w:tc>
        <w:tc>
          <w:tcPr>
            <w:tcW w:w="2268" w:type="dxa"/>
            <w:shd w:val="clear" w:color="auto" w:fill="auto"/>
          </w:tcPr>
          <w:p w:rsidR="0042462A" w:rsidRPr="008F2297" w:rsidRDefault="0042462A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42462A" w:rsidRPr="008F2297" w:rsidRDefault="0042462A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</w:t>
            </w:r>
            <w:r>
              <w:rPr>
                <w:b/>
                <w:sz w:val="20"/>
                <w:szCs w:val="20"/>
              </w:rPr>
              <w:t>димое отметить Х в колонке справа</w:t>
            </w:r>
            <w:r w:rsidRPr="008F22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132" w:type="dxa"/>
          </w:tcPr>
          <w:p w:rsidR="0042462A" w:rsidRPr="008F2297" w:rsidRDefault="0042462A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42462A" w:rsidRPr="008F2297" w:rsidRDefault="0042462A" w:rsidP="00DA5AE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62A" w:rsidRPr="008F2297" w:rsidRDefault="0042462A" w:rsidP="00330632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</w:tr>
      <w:tr w:rsidR="00B26422" w:rsidRPr="008F2297" w:rsidTr="0042462A">
        <w:tc>
          <w:tcPr>
            <w:tcW w:w="1680" w:type="dxa"/>
            <w:vMerge w:val="restart"/>
            <w:shd w:val="clear" w:color="auto" w:fill="auto"/>
          </w:tcPr>
          <w:p w:rsidR="00B26422" w:rsidRDefault="00B26422" w:rsidP="0013783D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Вода </w:t>
            </w:r>
          </w:p>
          <w:p w:rsidR="00B26422" w:rsidRPr="002C3D6D" w:rsidRDefault="00B26422" w:rsidP="0013783D">
            <w:pPr>
              <w:rPr>
                <w:snapToGrid w:val="0"/>
              </w:rPr>
            </w:pPr>
            <w:r w:rsidRPr="002C3D6D">
              <w:rPr>
                <w:snapToGrid w:val="0"/>
              </w:rPr>
              <w:t>плавательных бассейнов</w:t>
            </w:r>
          </w:p>
          <w:p w:rsidR="00B26422" w:rsidRPr="002C3D6D" w:rsidRDefault="00B26422" w:rsidP="0013783D">
            <w:pPr>
              <w:rPr>
                <w:snapToGrid w:val="0"/>
              </w:rPr>
            </w:pPr>
          </w:p>
          <w:p w:rsidR="00B26422" w:rsidRPr="008F2297" w:rsidRDefault="00B26422" w:rsidP="0013783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26422" w:rsidRPr="00B97290" w:rsidRDefault="00B26422" w:rsidP="00D66049">
            <w:pPr>
              <w:rPr>
                <w:snapToGrid w:val="0"/>
              </w:rPr>
            </w:pPr>
            <w:r w:rsidRPr="00B97290">
              <w:rPr>
                <w:sz w:val="22"/>
                <w:szCs w:val="22"/>
              </w:rPr>
              <w:t>Отбор проб</w:t>
            </w:r>
          </w:p>
        </w:tc>
        <w:tc>
          <w:tcPr>
            <w:tcW w:w="4132" w:type="dxa"/>
          </w:tcPr>
          <w:p w:rsidR="00B26422" w:rsidRPr="00B97290" w:rsidRDefault="00B26422" w:rsidP="00B26422">
            <w:pPr>
              <w:widowControl w:val="0"/>
            </w:pPr>
            <w:r w:rsidRPr="00B97290">
              <w:rPr>
                <w:sz w:val="22"/>
                <w:szCs w:val="22"/>
              </w:rPr>
              <w:t>ГОСТ 31861-2012</w:t>
            </w:r>
          </w:p>
        </w:tc>
        <w:tc>
          <w:tcPr>
            <w:tcW w:w="1843" w:type="dxa"/>
          </w:tcPr>
          <w:p w:rsidR="00B26422" w:rsidRPr="00DF4FE4" w:rsidRDefault="00B26422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B26422" w:rsidRPr="008F2297" w:rsidTr="0042462A">
        <w:tc>
          <w:tcPr>
            <w:tcW w:w="1680" w:type="dxa"/>
            <w:vMerge/>
            <w:shd w:val="clear" w:color="auto" w:fill="auto"/>
          </w:tcPr>
          <w:p w:rsidR="00B26422" w:rsidRPr="002C3D6D" w:rsidRDefault="00B26422" w:rsidP="0013783D">
            <w:pPr>
              <w:rPr>
                <w:snapToGrid w:val="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6422" w:rsidRPr="00B97290" w:rsidRDefault="00B26422" w:rsidP="00D66049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</w:tcPr>
          <w:p w:rsidR="00B26422" w:rsidRPr="00B97290" w:rsidRDefault="00B26422" w:rsidP="00B26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290">
              <w:rPr>
                <w:sz w:val="22"/>
                <w:szCs w:val="22"/>
              </w:rPr>
              <w:t>ГОСТ 31942-2012</w:t>
            </w:r>
          </w:p>
        </w:tc>
        <w:tc>
          <w:tcPr>
            <w:tcW w:w="1843" w:type="dxa"/>
          </w:tcPr>
          <w:p w:rsidR="00B26422" w:rsidRPr="00DF4FE4" w:rsidRDefault="00B26422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B26422" w:rsidRPr="008F2297" w:rsidTr="0042462A">
        <w:tc>
          <w:tcPr>
            <w:tcW w:w="1680" w:type="dxa"/>
            <w:vMerge/>
            <w:shd w:val="clear" w:color="auto" w:fill="auto"/>
          </w:tcPr>
          <w:p w:rsidR="00B26422" w:rsidRPr="002C3D6D" w:rsidRDefault="00B26422" w:rsidP="0013783D">
            <w:pPr>
              <w:rPr>
                <w:snapToGrid w:val="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6422" w:rsidRPr="00B97290" w:rsidRDefault="00B26422" w:rsidP="00D66049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</w:tcPr>
          <w:p w:rsidR="00B26422" w:rsidRPr="00B97290" w:rsidRDefault="00B26422" w:rsidP="00B26422">
            <w:pPr>
              <w:ind w:right="-108"/>
              <w:rPr>
                <w:sz w:val="22"/>
                <w:szCs w:val="22"/>
              </w:rPr>
            </w:pPr>
            <w:r w:rsidRPr="00B97290">
              <w:rPr>
                <w:sz w:val="22"/>
                <w:szCs w:val="22"/>
              </w:rPr>
              <w:t>Инструкция по применению, утв. Минздравом от 19.03.2010 №070-0210 глава 2</w:t>
            </w:r>
          </w:p>
        </w:tc>
        <w:tc>
          <w:tcPr>
            <w:tcW w:w="1843" w:type="dxa"/>
          </w:tcPr>
          <w:p w:rsidR="00B26422" w:rsidRPr="00DF4FE4" w:rsidRDefault="00B26422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B26422" w:rsidRPr="008F2297" w:rsidTr="0042462A">
        <w:tc>
          <w:tcPr>
            <w:tcW w:w="1680" w:type="dxa"/>
            <w:vMerge/>
            <w:shd w:val="clear" w:color="auto" w:fill="auto"/>
          </w:tcPr>
          <w:p w:rsidR="00B26422" w:rsidRPr="002C3D6D" w:rsidRDefault="00B26422" w:rsidP="0013783D">
            <w:pPr>
              <w:rPr>
                <w:snapToGrid w:val="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6422" w:rsidRPr="00B97290" w:rsidRDefault="00B26422" w:rsidP="00D66049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</w:tcPr>
          <w:p w:rsidR="00B26422" w:rsidRPr="00B97290" w:rsidRDefault="00B26422" w:rsidP="00B26422">
            <w:pPr>
              <w:ind w:right="-108"/>
            </w:pPr>
            <w:r w:rsidRPr="00B97290">
              <w:rPr>
                <w:sz w:val="22"/>
                <w:szCs w:val="22"/>
              </w:rPr>
              <w:t>Инструкция по применению</w:t>
            </w:r>
          </w:p>
          <w:p w:rsidR="00B26422" w:rsidRPr="00B97290" w:rsidRDefault="00B26422" w:rsidP="00B26422">
            <w:pPr>
              <w:ind w:right="-108"/>
              <w:rPr>
                <w:sz w:val="22"/>
                <w:szCs w:val="22"/>
              </w:rPr>
            </w:pPr>
            <w:r w:rsidRPr="00B97290">
              <w:rPr>
                <w:sz w:val="22"/>
                <w:szCs w:val="22"/>
              </w:rPr>
              <w:t xml:space="preserve">№025-0309, утв. </w:t>
            </w:r>
            <w:proofErr w:type="gramStart"/>
            <w:r w:rsidRPr="00B97290">
              <w:rPr>
                <w:sz w:val="22"/>
                <w:szCs w:val="22"/>
              </w:rPr>
              <w:t>Минздравом  от</w:t>
            </w:r>
            <w:proofErr w:type="gramEnd"/>
            <w:r w:rsidRPr="00B97290">
              <w:rPr>
                <w:sz w:val="22"/>
                <w:szCs w:val="22"/>
              </w:rPr>
              <w:t xml:space="preserve"> 19.03.2010</w:t>
            </w:r>
          </w:p>
        </w:tc>
        <w:tc>
          <w:tcPr>
            <w:tcW w:w="1843" w:type="dxa"/>
          </w:tcPr>
          <w:p w:rsidR="00B26422" w:rsidRPr="00DF4FE4" w:rsidRDefault="00B26422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B26422" w:rsidRPr="008F2297" w:rsidTr="0042462A">
        <w:tc>
          <w:tcPr>
            <w:tcW w:w="1680" w:type="dxa"/>
            <w:vMerge/>
            <w:shd w:val="clear" w:color="auto" w:fill="auto"/>
          </w:tcPr>
          <w:p w:rsidR="00B26422" w:rsidRPr="002C3D6D" w:rsidRDefault="00B26422" w:rsidP="0013783D">
            <w:pPr>
              <w:rPr>
                <w:snapToGrid w:val="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6422" w:rsidRPr="00B97290" w:rsidRDefault="00B26422" w:rsidP="00D66049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</w:tcPr>
          <w:p w:rsidR="00B26422" w:rsidRPr="00B97290" w:rsidRDefault="00B26422" w:rsidP="00B97290">
            <w:pPr>
              <w:widowControl w:val="0"/>
              <w:rPr>
                <w:sz w:val="22"/>
                <w:szCs w:val="22"/>
              </w:rPr>
            </w:pPr>
            <w:r w:rsidRPr="00B97290">
              <w:rPr>
                <w:sz w:val="22"/>
                <w:szCs w:val="22"/>
              </w:rPr>
              <w:t>Инструкция №108-1207, утв. Минздравом от 21.01.2008</w:t>
            </w:r>
          </w:p>
        </w:tc>
        <w:tc>
          <w:tcPr>
            <w:tcW w:w="1843" w:type="dxa"/>
          </w:tcPr>
          <w:p w:rsidR="00B26422" w:rsidRPr="00DF4FE4" w:rsidRDefault="00B26422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42462A" w:rsidRPr="008F2297" w:rsidTr="0042462A">
        <w:tc>
          <w:tcPr>
            <w:tcW w:w="1680" w:type="dxa"/>
            <w:vMerge/>
            <w:shd w:val="clear" w:color="auto" w:fill="auto"/>
          </w:tcPr>
          <w:p w:rsidR="0042462A" w:rsidRPr="008F2297" w:rsidRDefault="0042462A" w:rsidP="00F703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62A" w:rsidRPr="00B97290" w:rsidRDefault="0042462A" w:rsidP="00F02B61">
            <w:pPr>
              <w:widowControl w:val="0"/>
              <w:ind w:right="-104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Цветность</w:t>
            </w:r>
          </w:p>
          <w:p w:rsidR="0042462A" w:rsidRPr="00B97290" w:rsidRDefault="0042462A" w:rsidP="00F02B61">
            <w:pPr>
              <w:widowControl w:val="0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Д: (1-10) градусов</w:t>
            </w:r>
          </w:p>
          <w:p w:rsidR="0042462A" w:rsidRPr="00B97290" w:rsidRDefault="0042462A" w:rsidP="00F02B61">
            <w:pPr>
              <w:widowControl w:val="0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Д: (10-50) градусов</w:t>
            </w:r>
          </w:p>
          <w:p w:rsidR="0042462A" w:rsidRPr="00B97290" w:rsidRDefault="0042462A" w:rsidP="00F02B61">
            <w:pPr>
              <w:widowControl w:val="0"/>
              <w:ind w:right="-104"/>
              <w:rPr>
                <w:snapToGrid w:val="0"/>
              </w:rPr>
            </w:pPr>
            <w:r w:rsidRPr="00B97290">
              <w:rPr>
                <w:sz w:val="22"/>
                <w:szCs w:val="22"/>
              </w:rPr>
              <w:t>Д: &gt;50 градусов</w:t>
            </w:r>
          </w:p>
        </w:tc>
        <w:tc>
          <w:tcPr>
            <w:tcW w:w="4132" w:type="dxa"/>
          </w:tcPr>
          <w:p w:rsidR="0042462A" w:rsidRPr="00B97290" w:rsidRDefault="0042462A" w:rsidP="00F02B61">
            <w:pPr>
              <w:widowControl w:val="0"/>
              <w:jc w:val="both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ГОСТ 31868-2012 п.5</w:t>
            </w:r>
          </w:p>
        </w:tc>
        <w:tc>
          <w:tcPr>
            <w:tcW w:w="1843" w:type="dxa"/>
          </w:tcPr>
          <w:p w:rsidR="0042462A" w:rsidRPr="00DF4FE4" w:rsidRDefault="0042462A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42462A" w:rsidRPr="008F2297" w:rsidTr="0042462A">
        <w:tc>
          <w:tcPr>
            <w:tcW w:w="1680" w:type="dxa"/>
            <w:vMerge/>
            <w:shd w:val="clear" w:color="auto" w:fill="auto"/>
          </w:tcPr>
          <w:p w:rsidR="0042462A" w:rsidRPr="008F2297" w:rsidRDefault="0042462A" w:rsidP="00F703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62A" w:rsidRPr="00B97290" w:rsidRDefault="0042462A" w:rsidP="00F02B61">
            <w:pPr>
              <w:widowControl w:val="0"/>
              <w:ind w:right="-104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Мутность</w:t>
            </w:r>
          </w:p>
          <w:p w:rsidR="0042462A" w:rsidRPr="00B97290" w:rsidRDefault="0042462A" w:rsidP="00F02B61">
            <w:pPr>
              <w:widowControl w:val="0"/>
              <w:ind w:right="-104"/>
              <w:rPr>
                <w:snapToGrid w:val="0"/>
              </w:rPr>
            </w:pPr>
            <w:r w:rsidRPr="00B97290">
              <w:rPr>
                <w:sz w:val="22"/>
                <w:szCs w:val="22"/>
              </w:rPr>
              <w:t>Д: (0,58-4,64) мг/дм</w:t>
            </w:r>
            <w:r w:rsidRPr="00B972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132" w:type="dxa"/>
          </w:tcPr>
          <w:p w:rsidR="0042462A" w:rsidRPr="00B97290" w:rsidRDefault="0042462A" w:rsidP="00F02B61">
            <w:pPr>
              <w:widowControl w:val="0"/>
              <w:jc w:val="both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ГОСТ 3351-74 п.5</w:t>
            </w:r>
          </w:p>
        </w:tc>
        <w:tc>
          <w:tcPr>
            <w:tcW w:w="1843" w:type="dxa"/>
          </w:tcPr>
          <w:p w:rsidR="0042462A" w:rsidRPr="00DF4FE4" w:rsidRDefault="0042462A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42462A" w:rsidRPr="008F2297" w:rsidTr="0042462A">
        <w:tc>
          <w:tcPr>
            <w:tcW w:w="1680" w:type="dxa"/>
            <w:vMerge/>
            <w:shd w:val="clear" w:color="auto" w:fill="auto"/>
          </w:tcPr>
          <w:p w:rsidR="0042462A" w:rsidRPr="008F2297" w:rsidRDefault="0042462A" w:rsidP="00F703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62A" w:rsidRPr="00B97290" w:rsidRDefault="0042462A" w:rsidP="00F02B61">
            <w:pPr>
              <w:widowControl w:val="0"/>
              <w:ind w:right="-104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Аммонийные ионы</w:t>
            </w:r>
          </w:p>
          <w:p w:rsidR="0042462A" w:rsidRPr="00B97290" w:rsidRDefault="0042462A" w:rsidP="00F02B61">
            <w:pPr>
              <w:widowControl w:val="0"/>
              <w:ind w:right="-104"/>
              <w:rPr>
                <w:vertAlign w:val="superscript"/>
              </w:rPr>
            </w:pPr>
            <w:r w:rsidRPr="00B97290">
              <w:rPr>
                <w:sz w:val="22"/>
                <w:szCs w:val="22"/>
              </w:rPr>
              <w:t>Д: (0,1-3,0) мг/дм</w:t>
            </w:r>
            <w:r w:rsidRPr="00B972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132" w:type="dxa"/>
          </w:tcPr>
          <w:p w:rsidR="0042462A" w:rsidRPr="00B97290" w:rsidRDefault="0042462A" w:rsidP="00F02B61">
            <w:pPr>
              <w:widowControl w:val="0"/>
              <w:jc w:val="both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ГОСТ 3351-74 п.2</w:t>
            </w:r>
          </w:p>
        </w:tc>
        <w:tc>
          <w:tcPr>
            <w:tcW w:w="1843" w:type="dxa"/>
          </w:tcPr>
          <w:p w:rsidR="0042462A" w:rsidRPr="00DF4FE4" w:rsidRDefault="0042462A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42462A" w:rsidRPr="008F2297" w:rsidTr="0042462A">
        <w:tc>
          <w:tcPr>
            <w:tcW w:w="1680" w:type="dxa"/>
            <w:vMerge/>
            <w:shd w:val="clear" w:color="auto" w:fill="auto"/>
          </w:tcPr>
          <w:p w:rsidR="0042462A" w:rsidRPr="008F2297" w:rsidRDefault="0042462A" w:rsidP="00F703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62A" w:rsidRPr="00B97290" w:rsidRDefault="0042462A" w:rsidP="00F02B61">
            <w:pPr>
              <w:widowControl w:val="0"/>
              <w:ind w:right="-104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Хлориды</w:t>
            </w:r>
          </w:p>
          <w:p w:rsidR="0042462A" w:rsidRPr="00B97290" w:rsidRDefault="0042462A" w:rsidP="00F02B61">
            <w:pPr>
              <w:widowControl w:val="0"/>
              <w:ind w:right="-104"/>
            </w:pPr>
            <w:r w:rsidRPr="00B97290">
              <w:rPr>
                <w:sz w:val="22"/>
                <w:szCs w:val="22"/>
              </w:rPr>
              <w:t>Д: (0,5-10) мг/дм³</w:t>
            </w:r>
          </w:p>
          <w:p w:rsidR="0042462A" w:rsidRPr="00B97290" w:rsidRDefault="0042462A" w:rsidP="00F02B61">
            <w:pPr>
              <w:widowControl w:val="0"/>
              <w:ind w:right="-104"/>
              <w:rPr>
                <w:snapToGrid w:val="0"/>
              </w:rPr>
            </w:pPr>
            <w:r w:rsidRPr="00B97290">
              <w:rPr>
                <w:sz w:val="22"/>
                <w:szCs w:val="22"/>
              </w:rPr>
              <w:t>Д: свыше 10 мг/дм³</w:t>
            </w:r>
          </w:p>
        </w:tc>
        <w:tc>
          <w:tcPr>
            <w:tcW w:w="4132" w:type="dxa"/>
          </w:tcPr>
          <w:p w:rsidR="0042462A" w:rsidRPr="00B97290" w:rsidRDefault="0042462A" w:rsidP="00F02B61">
            <w:pPr>
              <w:widowControl w:val="0"/>
              <w:jc w:val="both"/>
              <w:rPr>
                <w:snapToGrid w:val="0"/>
              </w:rPr>
            </w:pPr>
            <w:r w:rsidRPr="00B97290">
              <w:rPr>
                <w:snapToGrid w:val="0"/>
                <w:sz w:val="22"/>
                <w:szCs w:val="22"/>
              </w:rPr>
              <w:t>ГОСТ 33045-2014 п.5</w:t>
            </w:r>
          </w:p>
        </w:tc>
        <w:tc>
          <w:tcPr>
            <w:tcW w:w="1843" w:type="dxa"/>
          </w:tcPr>
          <w:p w:rsidR="0042462A" w:rsidRPr="00DF4FE4" w:rsidRDefault="0042462A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42462A" w:rsidRPr="008F2297" w:rsidTr="0042462A">
        <w:tc>
          <w:tcPr>
            <w:tcW w:w="1680" w:type="dxa"/>
            <w:vMerge/>
            <w:shd w:val="clear" w:color="auto" w:fill="auto"/>
          </w:tcPr>
          <w:p w:rsidR="0042462A" w:rsidRPr="008F2297" w:rsidRDefault="0042462A" w:rsidP="007D3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62A" w:rsidRPr="00B26422" w:rsidRDefault="0042462A" w:rsidP="00F02B61">
            <w:r w:rsidRPr="00B26422">
              <w:rPr>
                <w:sz w:val="22"/>
                <w:szCs w:val="22"/>
              </w:rPr>
              <w:t>Общие коли-формные бактерии (ОКБ)</w:t>
            </w:r>
          </w:p>
        </w:tc>
        <w:tc>
          <w:tcPr>
            <w:tcW w:w="4132" w:type="dxa"/>
          </w:tcPr>
          <w:p w:rsidR="0042462A" w:rsidRPr="00B26422" w:rsidRDefault="0042462A" w:rsidP="00F02B61">
            <w:pPr>
              <w:widowControl w:val="0"/>
              <w:jc w:val="both"/>
              <w:rPr>
                <w:snapToGrid w:val="0"/>
              </w:rPr>
            </w:pPr>
            <w:r w:rsidRPr="00B26422">
              <w:rPr>
                <w:snapToGrid w:val="0"/>
                <w:sz w:val="22"/>
                <w:szCs w:val="22"/>
              </w:rPr>
              <w:t>ГОСТ 4245-72 п.2, п.3</w:t>
            </w:r>
          </w:p>
        </w:tc>
        <w:tc>
          <w:tcPr>
            <w:tcW w:w="1843" w:type="dxa"/>
          </w:tcPr>
          <w:p w:rsidR="0042462A" w:rsidRPr="0042462A" w:rsidRDefault="0042462A" w:rsidP="00330632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B26422" w:rsidRPr="008F2297" w:rsidTr="00D75018">
        <w:tc>
          <w:tcPr>
            <w:tcW w:w="1680" w:type="dxa"/>
            <w:vMerge/>
            <w:shd w:val="clear" w:color="auto" w:fill="auto"/>
          </w:tcPr>
          <w:p w:rsidR="00B26422" w:rsidRPr="008F2297" w:rsidRDefault="00B26422" w:rsidP="007D3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26422" w:rsidRPr="00B26422" w:rsidRDefault="00B26422" w:rsidP="00F02B61">
            <w:pPr>
              <w:ind w:right="-32"/>
            </w:pPr>
            <w:proofErr w:type="spellStart"/>
            <w:r w:rsidRPr="00B26422">
              <w:rPr>
                <w:sz w:val="22"/>
                <w:szCs w:val="22"/>
              </w:rPr>
              <w:t>Термотолерантные</w:t>
            </w:r>
            <w:proofErr w:type="spellEnd"/>
            <w:r w:rsidRPr="00B26422">
              <w:rPr>
                <w:sz w:val="22"/>
                <w:szCs w:val="22"/>
              </w:rPr>
              <w:t xml:space="preserve"> </w:t>
            </w:r>
            <w:proofErr w:type="spellStart"/>
            <w:r w:rsidRPr="00B26422">
              <w:rPr>
                <w:sz w:val="22"/>
                <w:szCs w:val="22"/>
              </w:rPr>
              <w:t>колиформные</w:t>
            </w:r>
            <w:proofErr w:type="spellEnd"/>
            <w:r w:rsidRPr="00B26422">
              <w:rPr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4132" w:type="dxa"/>
          </w:tcPr>
          <w:p w:rsidR="00B26422" w:rsidRPr="00B26422" w:rsidRDefault="00B26422" w:rsidP="00B26422">
            <w:pPr>
              <w:ind w:right="-108"/>
            </w:pPr>
            <w:r w:rsidRPr="00B26422">
              <w:rPr>
                <w:sz w:val="22"/>
                <w:szCs w:val="22"/>
              </w:rPr>
              <w:t xml:space="preserve">Инструкция по применению, утв. </w:t>
            </w:r>
            <w:proofErr w:type="gramStart"/>
            <w:r w:rsidRPr="00B26422">
              <w:rPr>
                <w:sz w:val="22"/>
                <w:szCs w:val="22"/>
              </w:rPr>
              <w:t>Мин-здравом</w:t>
            </w:r>
            <w:proofErr w:type="gramEnd"/>
            <w:r w:rsidRPr="00B26422">
              <w:rPr>
                <w:sz w:val="22"/>
                <w:szCs w:val="22"/>
              </w:rPr>
              <w:t xml:space="preserve"> Республики Беларусь от 19.03.2010 №070-0210 п.31, п.32.</w:t>
            </w:r>
          </w:p>
        </w:tc>
        <w:tc>
          <w:tcPr>
            <w:tcW w:w="1843" w:type="dxa"/>
          </w:tcPr>
          <w:p w:rsidR="00B26422" w:rsidRPr="0042462A" w:rsidRDefault="00B26422" w:rsidP="00330632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B26422" w:rsidRPr="008F2297" w:rsidTr="00D75018">
        <w:tc>
          <w:tcPr>
            <w:tcW w:w="1680" w:type="dxa"/>
            <w:vMerge/>
            <w:shd w:val="clear" w:color="auto" w:fill="auto"/>
          </w:tcPr>
          <w:p w:rsidR="00B26422" w:rsidRPr="008F2297" w:rsidRDefault="00B26422" w:rsidP="007D3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26422" w:rsidRPr="00B26422" w:rsidRDefault="00B26422" w:rsidP="00F02B61">
            <w:pPr>
              <w:ind w:right="-32"/>
              <w:rPr>
                <w:sz w:val="22"/>
                <w:szCs w:val="22"/>
              </w:rPr>
            </w:pPr>
          </w:p>
        </w:tc>
        <w:tc>
          <w:tcPr>
            <w:tcW w:w="4132" w:type="dxa"/>
          </w:tcPr>
          <w:p w:rsidR="00B26422" w:rsidRPr="00B26422" w:rsidRDefault="00B26422" w:rsidP="00F02B61">
            <w:pPr>
              <w:ind w:right="-108"/>
              <w:rPr>
                <w:sz w:val="22"/>
                <w:szCs w:val="22"/>
              </w:rPr>
            </w:pPr>
            <w:r w:rsidRPr="00B26422">
              <w:rPr>
                <w:sz w:val="22"/>
                <w:szCs w:val="22"/>
              </w:rPr>
              <w:t>ГОСТ 34786-2021 п. 9.1</w:t>
            </w:r>
          </w:p>
        </w:tc>
        <w:tc>
          <w:tcPr>
            <w:tcW w:w="1843" w:type="dxa"/>
          </w:tcPr>
          <w:p w:rsidR="00B26422" w:rsidRPr="0042462A" w:rsidRDefault="00B26422" w:rsidP="00330632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B26422" w:rsidRPr="008F2297" w:rsidTr="00BC1A23">
        <w:tc>
          <w:tcPr>
            <w:tcW w:w="1680" w:type="dxa"/>
            <w:vMerge/>
            <w:shd w:val="clear" w:color="auto" w:fill="auto"/>
          </w:tcPr>
          <w:p w:rsidR="00B26422" w:rsidRPr="008F2297" w:rsidRDefault="00B26422" w:rsidP="007D3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26422" w:rsidRPr="00B26422" w:rsidRDefault="00B26422" w:rsidP="00F02B61">
            <w:proofErr w:type="spellStart"/>
            <w:r w:rsidRPr="00B26422">
              <w:rPr>
                <w:sz w:val="22"/>
                <w:szCs w:val="22"/>
              </w:rPr>
              <w:t>Лецитиназоположи</w:t>
            </w:r>
            <w:proofErr w:type="spellEnd"/>
            <w:r w:rsidRPr="00B26422">
              <w:rPr>
                <w:sz w:val="22"/>
                <w:szCs w:val="22"/>
              </w:rPr>
              <w:t>-тельные стафилококки</w:t>
            </w:r>
          </w:p>
        </w:tc>
        <w:tc>
          <w:tcPr>
            <w:tcW w:w="4132" w:type="dxa"/>
          </w:tcPr>
          <w:p w:rsidR="00B26422" w:rsidRPr="00B26422" w:rsidRDefault="00B26422" w:rsidP="00B26422">
            <w:pPr>
              <w:ind w:left="-76" w:right="-108"/>
            </w:pPr>
            <w:r w:rsidRPr="00B26422">
              <w:rPr>
                <w:sz w:val="22"/>
                <w:szCs w:val="22"/>
              </w:rPr>
              <w:t xml:space="preserve">Инструкция по применению, утв. </w:t>
            </w:r>
            <w:proofErr w:type="gramStart"/>
            <w:r w:rsidRPr="00B26422">
              <w:rPr>
                <w:sz w:val="22"/>
                <w:szCs w:val="22"/>
              </w:rPr>
              <w:t>Мин-здравом</w:t>
            </w:r>
            <w:proofErr w:type="gramEnd"/>
            <w:r w:rsidRPr="00B26422">
              <w:rPr>
                <w:sz w:val="22"/>
                <w:szCs w:val="22"/>
              </w:rPr>
              <w:t xml:space="preserve"> Республики Беларусь от 19.03.2010 №070-0210 п.31, п.32</w:t>
            </w:r>
          </w:p>
        </w:tc>
        <w:tc>
          <w:tcPr>
            <w:tcW w:w="1843" w:type="dxa"/>
          </w:tcPr>
          <w:p w:rsidR="00B26422" w:rsidRPr="0042462A" w:rsidRDefault="00B26422" w:rsidP="00330632">
            <w:pPr>
              <w:ind w:right="-7"/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B26422" w:rsidRPr="008F2297" w:rsidTr="00BC1A23">
        <w:tc>
          <w:tcPr>
            <w:tcW w:w="1680" w:type="dxa"/>
            <w:vMerge/>
            <w:shd w:val="clear" w:color="auto" w:fill="auto"/>
          </w:tcPr>
          <w:p w:rsidR="00B26422" w:rsidRPr="008F2297" w:rsidRDefault="00B26422" w:rsidP="007D3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26422" w:rsidRPr="00B26422" w:rsidRDefault="00B26422" w:rsidP="00F02B61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</w:tcPr>
          <w:p w:rsidR="00B26422" w:rsidRPr="00B26422" w:rsidRDefault="00B26422" w:rsidP="00F02B61">
            <w:pPr>
              <w:ind w:left="-76" w:right="-108"/>
              <w:rPr>
                <w:sz w:val="22"/>
                <w:szCs w:val="22"/>
              </w:rPr>
            </w:pPr>
            <w:r w:rsidRPr="00B26422">
              <w:rPr>
                <w:sz w:val="22"/>
                <w:szCs w:val="22"/>
              </w:rPr>
              <w:t>ГОСТ 34786-2021 п. 9.3.</w:t>
            </w:r>
          </w:p>
        </w:tc>
        <w:tc>
          <w:tcPr>
            <w:tcW w:w="1843" w:type="dxa"/>
          </w:tcPr>
          <w:p w:rsidR="00B26422" w:rsidRPr="0042462A" w:rsidRDefault="00B26422" w:rsidP="00330632">
            <w:pPr>
              <w:ind w:right="-7"/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42462A" w:rsidRPr="008F2297" w:rsidTr="0042462A">
        <w:tc>
          <w:tcPr>
            <w:tcW w:w="1680" w:type="dxa"/>
            <w:vMerge/>
            <w:shd w:val="clear" w:color="auto" w:fill="auto"/>
          </w:tcPr>
          <w:p w:rsidR="0042462A" w:rsidRPr="008F2297" w:rsidRDefault="0042462A" w:rsidP="007D3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62A" w:rsidRPr="00B26422" w:rsidRDefault="0042462A" w:rsidP="00F02B61">
            <w:r w:rsidRPr="00B26422">
              <w:rPr>
                <w:sz w:val="22"/>
                <w:szCs w:val="22"/>
              </w:rPr>
              <w:t>Возбудители инфекционных заболеваний</w:t>
            </w:r>
          </w:p>
        </w:tc>
        <w:tc>
          <w:tcPr>
            <w:tcW w:w="4132" w:type="dxa"/>
          </w:tcPr>
          <w:p w:rsidR="0042462A" w:rsidRPr="00B26422" w:rsidRDefault="0042462A" w:rsidP="00B26422">
            <w:pPr>
              <w:ind w:left="-116" w:right="-108"/>
            </w:pPr>
            <w:r w:rsidRPr="00B26422">
              <w:rPr>
                <w:sz w:val="22"/>
                <w:szCs w:val="22"/>
              </w:rPr>
              <w:t>Инструкция по применению, утв. Минздравом Республики Беларусь от 19.03.2010 №070-0210 п.36, п.37, п.38, п.39</w:t>
            </w:r>
          </w:p>
        </w:tc>
        <w:tc>
          <w:tcPr>
            <w:tcW w:w="1843" w:type="dxa"/>
          </w:tcPr>
          <w:p w:rsidR="0042462A" w:rsidRPr="0042462A" w:rsidRDefault="0042462A" w:rsidP="00330632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42462A" w:rsidRPr="008F2297" w:rsidTr="0042462A">
        <w:tc>
          <w:tcPr>
            <w:tcW w:w="1680" w:type="dxa"/>
            <w:vMerge/>
            <w:shd w:val="clear" w:color="auto" w:fill="auto"/>
          </w:tcPr>
          <w:p w:rsidR="0042462A" w:rsidRPr="008F2297" w:rsidRDefault="0042462A" w:rsidP="007D3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62A" w:rsidRPr="00B26422" w:rsidRDefault="0042462A" w:rsidP="00F02B61">
            <w:pPr>
              <w:rPr>
                <w:lang w:val="en-US"/>
              </w:rPr>
            </w:pPr>
            <w:r w:rsidRPr="00B26422">
              <w:rPr>
                <w:sz w:val="22"/>
                <w:szCs w:val="22"/>
                <w:lang w:val="en-US"/>
              </w:rPr>
              <w:t>P</w:t>
            </w:r>
            <w:r w:rsidRPr="00B26422">
              <w:rPr>
                <w:sz w:val="22"/>
                <w:szCs w:val="22"/>
              </w:rPr>
              <w:t>.</w:t>
            </w:r>
            <w:r w:rsidRPr="00B26422">
              <w:rPr>
                <w:sz w:val="22"/>
                <w:szCs w:val="22"/>
                <w:lang w:val="en-US"/>
              </w:rPr>
              <w:t>aeruginosa</w:t>
            </w:r>
          </w:p>
          <w:p w:rsidR="0042462A" w:rsidRPr="00B26422" w:rsidRDefault="0042462A" w:rsidP="00F02B61"/>
        </w:tc>
        <w:tc>
          <w:tcPr>
            <w:tcW w:w="4132" w:type="dxa"/>
          </w:tcPr>
          <w:p w:rsidR="0042462A" w:rsidRPr="00B26422" w:rsidRDefault="0042462A" w:rsidP="00B26422">
            <w:pPr>
              <w:ind w:left="-116" w:right="-108"/>
            </w:pPr>
            <w:r w:rsidRPr="00B26422">
              <w:rPr>
                <w:sz w:val="22"/>
                <w:szCs w:val="22"/>
              </w:rPr>
              <w:t>Инструкция по применению, утв. Минздравом Республики Беларусь от 19.03.2010 № 070-0210 п.40, п.41, п.42, п.43, п.44</w:t>
            </w:r>
          </w:p>
        </w:tc>
        <w:tc>
          <w:tcPr>
            <w:tcW w:w="1843" w:type="dxa"/>
          </w:tcPr>
          <w:p w:rsidR="0042462A" w:rsidRPr="0042462A" w:rsidRDefault="0042462A" w:rsidP="00330632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42462A" w:rsidRPr="008F2297" w:rsidTr="0042462A">
        <w:tc>
          <w:tcPr>
            <w:tcW w:w="1680" w:type="dxa"/>
            <w:vMerge/>
            <w:shd w:val="clear" w:color="auto" w:fill="auto"/>
          </w:tcPr>
          <w:p w:rsidR="0042462A" w:rsidRPr="008F2297" w:rsidRDefault="0042462A" w:rsidP="007D3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62A" w:rsidRPr="00B26422" w:rsidRDefault="0042462A" w:rsidP="00F02B61">
            <w:pPr>
              <w:ind w:right="-109"/>
            </w:pPr>
            <w:r w:rsidRPr="00B26422">
              <w:rPr>
                <w:sz w:val="22"/>
                <w:szCs w:val="22"/>
              </w:rPr>
              <w:t>Яйца и личинки гельминтов</w:t>
            </w:r>
          </w:p>
          <w:p w:rsidR="0042462A" w:rsidRPr="00B26422" w:rsidRDefault="0042462A" w:rsidP="00F02B61">
            <w:r w:rsidRPr="00B26422">
              <w:rPr>
                <w:sz w:val="22"/>
                <w:szCs w:val="22"/>
              </w:rPr>
              <w:t xml:space="preserve">Цисты лямблий </w:t>
            </w:r>
          </w:p>
        </w:tc>
        <w:tc>
          <w:tcPr>
            <w:tcW w:w="4132" w:type="dxa"/>
          </w:tcPr>
          <w:p w:rsidR="0042462A" w:rsidRPr="00B26422" w:rsidRDefault="0042462A" w:rsidP="00F02B61">
            <w:pPr>
              <w:autoSpaceDE w:val="0"/>
              <w:autoSpaceDN w:val="0"/>
              <w:adjustRightInd w:val="0"/>
              <w:ind w:left="-116"/>
            </w:pPr>
            <w:r w:rsidRPr="00B26422">
              <w:rPr>
                <w:sz w:val="22"/>
                <w:szCs w:val="22"/>
              </w:rPr>
              <w:t>Инструкция №108-1207, утв. Минздравом Республики Беларусь от 21.01.2008</w:t>
            </w:r>
          </w:p>
        </w:tc>
        <w:tc>
          <w:tcPr>
            <w:tcW w:w="1843" w:type="dxa"/>
          </w:tcPr>
          <w:p w:rsidR="0042462A" w:rsidRPr="0042462A" w:rsidRDefault="0042462A" w:rsidP="00330632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</w:tbl>
    <w:p w:rsidR="002338A3" w:rsidRDefault="00C27B86" w:rsidP="00B97290">
      <w:pPr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26649A">
        <w:t>до 01.01.20</w:t>
      </w:r>
      <w:r w:rsidR="00B26422">
        <w:t>2</w:t>
      </w:r>
      <w:r w:rsidR="0026649A">
        <w:t>__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26649A">
        <w:rPr>
          <w:sz w:val="20"/>
          <w:szCs w:val="20"/>
        </w:rPr>
        <w:t xml:space="preserve"> __  </w:t>
      </w:r>
    </w:p>
    <w:p w:rsidR="009906F0" w:rsidRPr="009906F0" w:rsidRDefault="00A27ABF" w:rsidP="00B97290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7E" w:rsidRDefault="0075797E" w:rsidP="00FF54CD">
      <w:r>
        <w:separator/>
      </w:r>
    </w:p>
  </w:endnote>
  <w:endnote w:type="continuationSeparator" w:id="0">
    <w:p w:rsidR="0075797E" w:rsidRDefault="0075797E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3F66D4">
        <w:pPr>
          <w:pStyle w:val="ab"/>
          <w:jc w:val="center"/>
        </w:pPr>
        <w:r>
          <w:fldChar w:fldCharType="begin"/>
        </w:r>
        <w:r w:rsidR="00FD5BB8">
          <w:instrText>PAGE   \* MERGEFORMAT</w:instrText>
        </w:r>
        <w:r>
          <w:fldChar w:fldCharType="separate"/>
        </w:r>
        <w:r w:rsidR="004E17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7E" w:rsidRDefault="0075797E" w:rsidP="00FF54CD">
      <w:r>
        <w:separator/>
      </w:r>
    </w:p>
  </w:footnote>
  <w:footnote w:type="continuationSeparator" w:id="0">
    <w:p w:rsidR="0075797E" w:rsidRDefault="0075797E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5"/>
    <w:rsid w:val="000054A0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3783D"/>
    <w:rsid w:val="00145E7A"/>
    <w:rsid w:val="00153DFC"/>
    <w:rsid w:val="00171F87"/>
    <w:rsid w:val="00180984"/>
    <w:rsid w:val="00181C7F"/>
    <w:rsid w:val="00192807"/>
    <w:rsid w:val="001973BD"/>
    <w:rsid w:val="001B3578"/>
    <w:rsid w:val="001B586B"/>
    <w:rsid w:val="001C4EB9"/>
    <w:rsid w:val="00206E76"/>
    <w:rsid w:val="002138C6"/>
    <w:rsid w:val="00214FCE"/>
    <w:rsid w:val="00217CF2"/>
    <w:rsid w:val="00221E73"/>
    <w:rsid w:val="00224CBD"/>
    <w:rsid w:val="00232F51"/>
    <w:rsid w:val="002338A3"/>
    <w:rsid w:val="00233C45"/>
    <w:rsid w:val="00246D70"/>
    <w:rsid w:val="0026649A"/>
    <w:rsid w:val="00270152"/>
    <w:rsid w:val="00285B92"/>
    <w:rsid w:val="002A3169"/>
    <w:rsid w:val="002B4FFF"/>
    <w:rsid w:val="002C2E18"/>
    <w:rsid w:val="002D0B05"/>
    <w:rsid w:val="002E1893"/>
    <w:rsid w:val="002E50F6"/>
    <w:rsid w:val="002E5C2F"/>
    <w:rsid w:val="002F680A"/>
    <w:rsid w:val="0031589B"/>
    <w:rsid w:val="003328CD"/>
    <w:rsid w:val="00347A7D"/>
    <w:rsid w:val="003920CF"/>
    <w:rsid w:val="003A02E7"/>
    <w:rsid w:val="003A23FA"/>
    <w:rsid w:val="003B1312"/>
    <w:rsid w:val="003B31FD"/>
    <w:rsid w:val="003B69A5"/>
    <w:rsid w:val="003D2391"/>
    <w:rsid w:val="003E6B2E"/>
    <w:rsid w:val="003F42C5"/>
    <w:rsid w:val="003F66D4"/>
    <w:rsid w:val="003F69AE"/>
    <w:rsid w:val="00404204"/>
    <w:rsid w:val="00421312"/>
    <w:rsid w:val="0042462A"/>
    <w:rsid w:val="0043361C"/>
    <w:rsid w:val="00451EFD"/>
    <w:rsid w:val="004674C1"/>
    <w:rsid w:val="00472999"/>
    <w:rsid w:val="00482B1F"/>
    <w:rsid w:val="00490A11"/>
    <w:rsid w:val="004E0430"/>
    <w:rsid w:val="004E17B5"/>
    <w:rsid w:val="0051479C"/>
    <w:rsid w:val="0053705F"/>
    <w:rsid w:val="00537269"/>
    <w:rsid w:val="005525E8"/>
    <w:rsid w:val="00557179"/>
    <w:rsid w:val="00564735"/>
    <w:rsid w:val="00565CED"/>
    <w:rsid w:val="0058606E"/>
    <w:rsid w:val="005C1487"/>
    <w:rsid w:val="005E2428"/>
    <w:rsid w:val="00634FDF"/>
    <w:rsid w:val="006643C4"/>
    <w:rsid w:val="00667DBD"/>
    <w:rsid w:val="00684951"/>
    <w:rsid w:val="00692AA3"/>
    <w:rsid w:val="006A519D"/>
    <w:rsid w:val="006B28B5"/>
    <w:rsid w:val="006B6AA5"/>
    <w:rsid w:val="006F166C"/>
    <w:rsid w:val="006F6923"/>
    <w:rsid w:val="00701AC6"/>
    <w:rsid w:val="00713F9E"/>
    <w:rsid w:val="00733D05"/>
    <w:rsid w:val="007574A1"/>
    <w:rsid w:val="0075797E"/>
    <w:rsid w:val="0076292B"/>
    <w:rsid w:val="007652F3"/>
    <w:rsid w:val="007A016E"/>
    <w:rsid w:val="007C0450"/>
    <w:rsid w:val="007C49DC"/>
    <w:rsid w:val="007D3FDE"/>
    <w:rsid w:val="007E08ED"/>
    <w:rsid w:val="007F2F32"/>
    <w:rsid w:val="00832C59"/>
    <w:rsid w:val="00854A25"/>
    <w:rsid w:val="008664FE"/>
    <w:rsid w:val="008706B0"/>
    <w:rsid w:val="008739A4"/>
    <w:rsid w:val="00876594"/>
    <w:rsid w:val="00876F2F"/>
    <w:rsid w:val="008952D8"/>
    <w:rsid w:val="008A1376"/>
    <w:rsid w:val="008A5663"/>
    <w:rsid w:val="008F2297"/>
    <w:rsid w:val="008F3F3E"/>
    <w:rsid w:val="009143DE"/>
    <w:rsid w:val="00934433"/>
    <w:rsid w:val="0093625D"/>
    <w:rsid w:val="009457A3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04C2F"/>
    <w:rsid w:val="00A27ABF"/>
    <w:rsid w:val="00A544D8"/>
    <w:rsid w:val="00AA7E8A"/>
    <w:rsid w:val="00AD736E"/>
    <w:rsid w:val="00AE3EB1"/>
    <w:rsid w:val="00AE7269"/>
    <w:rsid w:val="00B241F4"/>
    <w:rsid w:val="00B26422"/>
    <w:rsid w:val="00B34272"/>
    <w:rsid w:val="00B7231C"/>
    <w:rsid w:val="00B84968"/>
    <w:rsid w:val="00B97290"/>
    <w:rsid w:val="00C22161"/>
    <w:rsid w:val="00C27B86"/>
    <w:rsid w:val="00C55F35"/>
    <w:rsid w:val="00C57893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178AE"/>
    <w:rsid w:val="00D2286F"/>
    <w:rsid w:val="00D333E9"/>
    <w:rsid w:val="00D53CDB"/>
    <w:rsid w:val="00D629F2"/>
    <w:rsid w:val="00D639B2"/>
    <w:rsid w:val="00D66049"/>
    <w:rsid w:val="00D9379D"/>
    <w:rsid w:val="00DD5CAB"/>
    <w:rsid w:val="00DE55B4"/>
    <w:rsid w:val="00DE6D80"/>
    <w:rsid w:val="00E05BFD"/>
    <w:rsid w:val="00E14673"/>
    <w:rsid w:val="00E21132"/>
    <w:rsid w:val="00E26327"/>
    <w:rsid w:val="00E307CC"/>
    <w:rsid w:val="00E35652"/>
    <w:rsid w:val="00E471D0"/>
    <w:rsid w:val="00E52DEE"/>
    <w:rsid w:val="00E646D9"/>
    <w:rsid w:val="00E664A7"/>
    <w:rsid w:val="00E75082"/>
    <w:rsid w:val="00E973D3"/>
    <w:rsid w:val="00EA0162"/>
    <w:rsid w:val="00EA04AD"/>
    <w:rsid w:val="00EB0356"/>
    <w:rsid w:val="00EC3FFF"/>
    <w:rsid w:val="00EC4FBF"/>
    <w:rsid w:val="00EC62DF"/>
    <w:rsid w:val="00EF24BC"/>
    <w:rsid w:val="00F0732C"/>
    <w:rsid w:val="00F22C83"/>
    <w:rsid w:val="00F24B2D"/>
    <w:rsid w:val="00F32664"/>
    <w:rsid w:val="00F5004D"/>
    <w:rsid w:val="00F65778"/>
    <w:rsid w:val="00F70306"/>
    <w:rsid w:val="00F727BE"/>
    <w:rsid w:val="00F73F07"/>
    <w:rsid w:val="00F77439"/>
    <w:rsid w:val="00F82C69"/>
    <w:rsid w:val="00FA1EDA"/>
    <w:rsid w:val="00FA25CB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433A6-23BE-4980-B14E-9DB4A978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C2A1-FC80-413F-9BD5-D6988203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Учетная запись Майкрософт</cp:lastModifiedBy>
  <cp:revision>3</cp:revision>
  <cp:lastPrinted>2024-11-04T08:13:00Z</cp:lastPrinted>
  <dcterms:created xsi:type="dcterms:W3CDTF">2025-08-21T09:36:00Z</dcterms:created>
  <dcterms:modified xsi:type="dcterms:W3CDTF">2025-08-21T09:48:00Z</dcterms:modified>
</cp:coreProperties>
</file>