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DE9D9" w:themeColor="accent6" w:themeTint="33"/>
  <w:body>
    <w:p w:rsidR="00E327C8" w:rsidRDefault="00E327C8" w:rsidP="009C7AA7">
      <w:pPr>
        <w:shd w:val="clear" w:color="auto" w:fill="FDE9D9" w:themeFill="accent6" w:themeFillTint="33"/>
        <w:spacing w:after="0" w:line="240" w:lineRule="auto"/>
        <w:jc w:val="center"/>
        <w:rPr>
          <w:rFonts w:ascii="Times New Roman" w:hAnsi="Times New Roman" w:cs="Times New Roman"/>
          <w:noProof/>
          <w:lang w:eastAsia="ru-RU"/>
        </w:rPr>
      </w:pPr>
    </w:p>
    <w:p w:rsidR="00963FC0" w:rsidRPr="00FD668A" w:rsidRDefault="00622C06" w:rsidP="00AB5714">
      <w:pPr>
        <w:shd w:val="clear" w:color="auto" w:fill="FDE9D9" w:themeFill="accent6" w:themeFillTint="33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-480060</wp:posOffset>
            </wp:positionH>
            <wp:positionV relativeFrom="paragraph">
              <wp:posOffset>-4445</wp:posOffset>
            </wp:positionV>
            <wp:extent cx="1257300" cy="714375"/>
            <wp:effectExtent l="19050" t="0" r="0" b="0"/>
            <wp:wrapSquare wrapText="bothSides"/>
            <wp:docPr id="8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7143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AB5714">
        <w:rPr>
          <w:rFonts w:ascii="Times New Roman" w:hAnsi="Times New Roman" w:cs="Times New Roman"/>
        </w:rPr>
        <w:t xml:space="preserve">                        </w:t>
      </w:r>
      <w:r w:rsidR="00963FC0" w:rsidRPr="00FD668A">
        <w:rPr>
          <w:rFonts w:ascii="Times New Roman" w:hAnsi="Times New Roman" w:cs="Times New Roman"/>
        </w:rPr>
        <w:t>Государственное учреждение</w:t>
      </w:r>
    </w:p>
    <w:p w:rsidR="00963FC0" w:rsidRPr="00FD668A" w:rsidRDefault="00963FC0" w:rsidP="00AB5714">
      <w:pPr>
        <w:spacing w:after="0" w:line="240" w:lineRule="auto"/>
        <w:rPr>
          <w:rFonts w:ascii="Times New Roman" w:hAnsi="Times New Roman" w:cs="Times New Roman"/>
        </w:rPr>
      </w:pPr>
      <w:r w:rsidRPr="00FD668A">
        <w:rPr>
          <w:rFonts w:ascii="Times New Roman" w:hAnsi="Times New Roman" w:cs="Times New Roman"/>
        </w:rPr>
        <w:t>«Сморгонский зональный центр гигиены  и эпидемиологии»</w:t>
      </w:r>
    </w:p>
    <w:p w:rsidR="006A3206" w:rsidRPr="008972EC" w:rsidRDefault="00AB5714" w:rsidP="000171C6">
      <w:pPr>
        <w:shd w:val="clear" w:color="auto" w:fill="FDE9D9" w:themeFill="accent6" w:themeFillTint="33"/>
        <w:spacing w:after="0" w:line="240" w:lineRule="auto"/>
        <w:ind w:left="-284"/>
        <w:jc w:val="center"/>
        <w:rPr>
          <w:rFonts w:ascii="Arial Black" w:hAnsi="Arial Black" w:cs="Times New Roman"/>
          <w:sz w:val="36"/>
          <w:szCs w:val="36"/>
        </w:rPr>
      </w:pPr>
      <w:r>
        <w:rPr>
          <w:rFonts w:ascii="Arial Black" w:hAnsi="Arial Black" w:cs="Times New Roman"/>
          <w:sz w:val="36"/>
          <w:szCs w:val="36"/>
        </w:rPr>
        <w:t xml:space="preserve">Клещевые инфекции  и меры их </w:t>
      </w:r>
      <w:r w:rsidR="000171C6">
        <w:rPr>
          <w:rFonts w:ascii="Arial Black" w:hAnsi="Arial Black" w:cs="Times New Roman"/>
          <w:sz w:val="36"/>
          <w:szCs w:val="36"/>
        </w:rPr>
        <w:t xml:space="preserve">     </w:t>
      </w:r>
      <w:r w:rsidR="00963FC0" w:rsidRPr="008972EC">
        <w:rPr>
          <w:rFonts w:ascii="Arial Black" w:hAnsi="Arial Black" w:cs="Times New Roman"/>
          <w:sz w:val="36"/>
          <w:szCs w:val="36"/>
        </w:rPr>
        <w:t>профилактики</w:t>
      </w:r>
    </w:p>
    <w:p w:rsidR="00013D79" w:rsidRPr="00866CC4" w:rsidRDefault="006A3206" w:rsidP="009C7AA7">
      <w:pPr>
        <w:shd w:val="clear" w:color="auto" w:fill="FDE9D9" w:themeFill="accent6" w:themeFillTint="33"/>
        <w:spacing w:after="0"/>
        <w:ind w:left="-567"/>
        <w:jc w:val="both"/>
        <w:rPr>
          <w:rFonts w:ascii="Arial Black" w:hAnsi="Arial Black" w:cs="Arial"/>
          <w:sz w:val="20"/>
          <w:szCs w:val="20"/>
          <w:shd w:val="clear" w:color="auto" w:fill="FFFFFF"/>
        </w:rPr>
      </w:pPr>
      <w:r w:rsidRPr="009C7AA7">
        <w:rPr>
          <w:rFonts w:ascii="Arial Black" w:hAnsi="Arial Black" w:cs="Arial"/>
          <w:sz w:val="24"/>
          <w:szCs w:val="24"/>
          <w:shd w:val="clear" w:color="auto" w:fill="FDE9D9" w:themeFill="accent6" w:themeFillTint="33"/>
        </w:rPr>
        <w:t>Клещевые инфекции</w:t>
      </w:r>
      <w:r w:rsidRPr="009C7AA7">
        <w:rPr>
          <w:rFonts w:ascii="Arial Black" w:hAnsi="Arial Black" w:cs="Arial"/>
          <w:sz w:val="20"/>
          <w:szCs w:val="20"/>
          <w:shd w:val="clear" w:color="auto" w:fill="FDE9D9" w:themeFill="accent6" w:themeFillTint="33"/>
        </w:rPr>
        <w:t xml:space="preserve"> - </w:t>
      </w:r>
      <w:proofErr w:type="spellStart"/>
      <w:r w:rsidRPr="00866CC4">
        <w:rPr>
          <w:rFonts w:ascii="Arial Black" w:hAnsi="Arial Black" w:cs="Arial"/>
          <w:sz w:val="20"/>
          <w:szCs w:val="20"/>
          <w:shd w:val="clear" w:color="auto" w:fill="FDE9D9" w:themeFill="accent6" w:themeFillTint="33"/>
        </w:rPr>
        <w:t>Лайм-боррелиоз</w:t>
      </w:r>
      <w:proofErr w:type="spellEnd"/>
      <w:r w:rsidRPr="00866CC4">
        <w:rPr>
          <w:rFonts w:ascii="Arial Black" w:hAnsi="Arial Black" w:cs="Arial"/>
          <w:sz w:val="20"/>
          <w:szCs w:val="20"/>
          <w:shd w:val="clear" w:color="auto" w:fill="FDE9D9" w:themeFill="accent6" w:themeFillTint="33"/>
        </w:rPr>
        <w:t>, клещевой энцефалит, туляремия, анаплазмоз и</w:t>
      </w:r>
      <w:r w:rsidRPr="00866CC4">
        <w:rPr>
          <w:rFonts w:ascii="Arial Black" w:hAnsi="Arial Black" w:cs="Arial"/>
          <w:sz w:val="20"/>
          <w:szCs w:val="20"/>
          <w:shd w:val="clear" w:color="auto" w:fill="F2DBDB" w:themeFill="accent2" w:themeFillTint="33"/>
        </w:rPr>
        <w:t xml:space="preserve"> </w:t>
      </w:r>
      <w:r w:rsidRPr="00866CC4">
        <w:rPr>
          <w:rFonts w:ascii="Arial Black" w:hAnsi="Arial Black" w:cs="Arial"/>
          <w:sz w:val="20"/>
          <w:szCs w:val="20"/>
          <w:shd w:val="clear" w:color="auto" w:fill="FDE9D9" w:themeFill="accent6" w:themeFillTint="33"/>
        </w:rPr>
        <w:t>другие.</w:t>
      </w:r>
      <w:r w:rsidR="008972EC" w:rsidRPr="00866CC4">
        <w:rPr>
          <w:rFonts w:ascii="Arial Black" w:hAnsi="Arial Black" w:cs="Arial"/>
          <w:sz w:val="20"/>
          <w:szCs w:val="20"/>
          <w:shd w:val="clear" w:color="auto" w:fill="FFFFFF"/>
        </w:rPr>
        <w:t xml:space="preserve"> </w:t>
      </w:r>
      <w:r w:rsidR="00013D79" w:rsidRPr="00866CC4">
        <w:rPr>
          <w:rFonts w:ascii="Arial Black" w:hAnsi="Arial Black" w:cs="Arial"/>
          <w:sz w:val="20"/>
          <w:szCs w:val="20"/>
          <w:shd w:val="clear" w:color="auto" w:fill="FFFFFF"/>
        </w:rPr>
        <w:t xml:space="preserve"> </w:t>
      </w:r>
    </w:p>
    <w:p w:rsidR="006A3206" w:rsidRPr="00AB5714" w:rsidRDefault="00AB5714" w:rsidP="000171C6">
      <w:pPr>
        <w:shd w:val="clear" w:color="auto" w:fill="FDE9D9" w:themeFill="accent6" w:themeFillTint="33"/>
        <w:spacing w:after="0"/>
        <w:jc w:val="both"/>
        <w:rPr>
          <w:rFonts w:ascii="Arial Black" w:hAnsi="Arial Black" w:cs="Arial"/>
          <w:sz w:val="20"/>
          <w:szCs w:val="20"/>
          <w:shd w:val="clear" w:color="auto" w:fill="FDE9D9" w:themeFill="accent6" w:themeFillTint="33"/>
        </w:rPr>
      </w:pPr>
      <w:r>
        <w:rPr>
          <w:rFonts w:ascii="Arial Black" w:hAnsi="Arial Black" w:cs="Arial"/>
          <w:noProof/>
          <w:sz w:val="20"/>
          <w:szCs w:val="20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-356235</wp:posOffset>
            </wp:positionH>
            <wp:positionV relativeFrom="paragraph">
              <wp:posOffset>33655</wp:posOffset>
            </wp:positionV>
            <wp:extent cx="2257425" cy="1447800"/>
            <wp:effectExtent l="19050" t="0" r="9525" b="0"/>
            <wp:wrapTight wrapText="bothSides">
              <wp:wrapPolygon edited="0">
                <wp:start x="729" y="0"/>
                <wp:lineTo x="-182" y="1989"/>
                <wp:lineTo x="-182" y="19611"/>
                <wp:lineTo x="365" y="21316"/>
                <wp:lineTo x="729" y="21316"/>
                <wp:lineTo x="20780" y="21316"/>
                <wp:lineTo x="21144" y="21316"/>
                <wp:lineTo x="21691" y="19611"/>
                <wp:lineTo x="21691" y="1989"/>
                <wp:lineTo x="21327" y="284"/>
                <wp:lineTo x="20780" y="0"/>
                <wp:lineTo x="729" y="0"/>
              </wp:wrapPolygon>
            </wp:wrapTight>
            <wp:docPr id="11" name="Рисунок 11" descr="Продам в Ропше, Пpoдаём пaрное кoзье молоко, oчень вкуcноe, бeз зaпaха, дети  пьют c — Доска объявлений УниДос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Продам в Ропше, Пpoдаём пaрное кoзье молоко, oчень вкуcноe, бeз зaпaха, дети  пьют c — Доска объявлений УниДоски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447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013D79" w:rsidRPr="00866CC4">
        <w:rPr>
          <w:rFonts w:ascii="Arial Black" w:hAnsi="Arial Black" w:cs="Arial"/>
          <w:sz w:val="20"/>
          <w:szCs w:val="20"/>
          <w:shd w:val="clear" w:color="auto" w:fill="FDE9D9" w:themeFill="accent6" w:themeFillTint="33"/>
        </w:rPr>
        <w:t xml:space="preserve"> </w:t>
      </w:r>
      <w:r w:rsidR="006A3206" w:rsidRPr="00866CC4">
        <w:rPr>
          <w:rFonts w:ascii="Arial Black" w:hAnsi="Arial Black" w:cs="Arial"/>
          <w:sz w:val="20"/>
          <w:szCs w:val="20"/>
          <w:shd w:val="clear" w:color="auto" w:fill="FDE9D9" w:themeFill="accent6" w:themeFillTint="33"/>
        </w:rPr>
        <w:t>Носителями клещевых инфекций в природе являются грызуны, дикие млекопитающие и птицы. Клещи, питаясь их кровью, заражаются и передают инфекцию человеку. Заражение человека клещевыми инфекциями чаще всего происходит после присасывания инфицированного клеща или при его раздавливании руками. Заражение клещевым энцефалитом может произойти и при употреблении сырого (некипяченого) козьего (реже коровьего) молока, если животное было покусано инфицированными клещами.</w:t>
      </w:r>
    </w:p>
    <w:p w:rsidR="008972EC" w:rsidRPr="00866CC4" w:rsidRDefault="008D348F" w:rsidP="00AB5714">
      <w:pPr>
        <w:pStyle w:val="a8"/>
        <w:shd w:val="clear" w:color="auto" w:fill="FDE9D9" w:themeFill="accent6" w:themeFillTint="33"/>
        <w:spacing w:before="0" w:beforeAutospacing="0" w:after="0" w:afterAutospacing="0"/>
        <w:jc w:val="both"/>
        <w:rPr>
          <w:rFonts w:ascii="Arial Black" w:hAnsi="Arial Black" w:cs="Arial"/>
          <w:sz w:val="20"/>
          <w:szCs w:val="20"/>
        </w:rPr>
      </w:pPr>
      <w:r w:rsidRPr="00866CC4">
        <w:rPr>
          <w:rStyle w:val="a9"/>
          <w:rFonts w:ascii="Arial Black" w:hAnsi="Arial Black" w:cs="Arial"/>
          <w:sz w:val="20"/>
          <w:szCs w:val="20"/>
        </w:rPr>
        <w:t>Чтобы предупредить заражение клещевым энцефалитом через сырое молоко необходимо просто соблюдать наши рекомендации:</w:t>
      </w:r>
    </w:p>
    <w:p w:rsidR="008D348F" w:rsidRPr="00866CC4" w:rsidRDefault="008D348F" w:rsidP="00AB5714">
      <w:pPr>
        <w:pStyle w:val="a8"/>
        <w:shd w:val="clear" w:color="auto" w:fill="FDE9D9" w:themeFill="accent6" w:themeFillTint="33"/>
        <w:spacing w:before="0" w:beforeAutospacing="0" w:after="0" w:afterAutospacing="0"/>
        <w:ind w:left="-567" w:firstLine="567"/>
        <w:jc w:val="both"/>
        <w:rPr>
          <w:rFonts w:ascii="Arial Black" w:hAnsi="Arial Black" w:cs="Arial"/>
          <w:sz w:val="20"/>
          <w:szCs w:val="20"/>
        </w:rPr>
      </w:pPr>
      <w:r w:rsidRPr="00866CC4">
        <w:rPr>
          <w:rFonts w:ascii="Arial Black" w:hAnsi="Arial Black" w:cs="Arial"/>
          <w:color w:val="000000" w:themeColor="text1"/>
          <w:sz w:val="20"/>
          <w:szCs w:val="20"/>
        </w:rPr>
        <w:t xml:space="preserve">— не употреблять в пищу сырое </w:t>
      </w:r>
      <w:r w:rsidR="00031FDF" w:rsidRPr="00866CC4">
        <w:rPr>
          <w:rFonts w:ascii="Arial Black" w:hAnsi="Arial Black" w:cs="Arial"/>
          <w:color w:val="000000" w:themeColor="text1"/>
          <w:sz w:val="20"/>
          <w:szCs w:val="20"/>
        </w:rPr>
        <w:t xml:space="preserve">козье </w:t>
      </w:r>
      <w:r w:rsidRPr="00866CC4">
        <w:rPr>
          <w:rFonts w:ascii="Arial Black" w:hAnsi="Arial Black" w:cs="Arial"/>
          <w:color w:val="000000" w:themeColor="text1"/>
          <w:sz w:val="20"/>
          <w:szCs w:val="20"/>
        </w:rPr>
        <w:t>молоко и продукты из него;</w:t>
      </w:r>
    </w:p>
    <w:p w:rsidR="008D348F" w:rsidRPr="00866CC4" w:rsidRDefault="008D348F" w:rsidP="00AB5714">
      <w:pPr>
        <w:pStyle w:val="a8"/>
        <w:shd w:val="clear" w:color="auto" w:fill="FDE9D9" w:themeFill="accent6" w:themeFillTint="33"/>
        <w:spacing w:before="0" w:beforeAutospacing="0" w:after="0" w:afterAutospacing="0"/>
        <w:ind w:left="-567" w:firstLine="567"/>
        <w:jc w:val="both"/>
        <w:rPr>
          <w:rFonts w:ascii="Arial Black" w:hAnsi="Arial Black" w:cs="Arial"/>
          <w:color w:val="000000" w:themeColor="text1"/>
          <w:sz w:val="20"/>
          <w:szCs w:val="20"/>
        </w:rPr>
      </w:pPr>
      <w:r w:rsidRPr="00866CC4">
        <w:rPr>
          <w:rFonts w:ascii="Arial Black" w:hAnsi="Arial Black" w:cs="Arial"/>
          <w:color w:val="000000" w:themeColor="text1"/>
          <w:sz w:val="20"/>
          <w:szCs w:val="20"/>
        </w:rPr>
        <w:t>— кипятить молоко не менее двух минут после его закипания, так Вы обеззаразите его от вируса клещевого энцефалита, и только после этого употреблять в пищу;</w:t>
      </w:r>
    </w:p>
    <w:p w:rsidR="008D348F" w:rsidRPr="00866CC4" w:rsidRDefault="008D348F" w:rsidP="00AB5714">
      <w:pPr>
        <w:pStyle w:val="a8"/>
        <w:shd w:val="clear" w:color="auto" w:fill="FDE9D9" w:themeFill="accent6" w:themeFillTint="33"/>
        <w:spacing w:before="0" w:beforeAutospacing="0" w:after="0" w:afterAutospacing="0"/>
        <w:ind w:left="-567" w:firstLine="567"/>
        <w:jc w:val="both"/>
        <w:rPr>
          <w:rFonts w:ascii="Arial Black" w:hAnsi="Arial Black" w:cs="Arial"/>
          <w:color w:val="000000" w:themeColor="text1"/>
          <w:sz w:val="20"/>
          <w:szCs w:val="20"/>
        </w:rPr>
      </w:pPr>
      <w:r w:rsidRPr="00866CC4">
        <w:rPr>
          <w:rFonts w:ascii="Arial Black" w:hAnsi="Arial Black" w:cs="Arial"/>
          <w:color w:val="000000" w:themeColor="text1"/>
          <w:sz w:val="20"/>
          <w:szCs w:val="20"/>
        </w:rPr>
        <w:t>— производить выпас коз и коров только на окультуренных пастбищах;</w:t>
      </w:r>
    </w:p>
    <w:p w:rsidR="008D348F" w:rsidRPr="00866CC4" w:rsidRDefault="008D348F" w:rsidP="009C7AA7">
      <w:pPr>
        <w:pStyle w:val="a8"/>
        <w:shd w:val="clear" w:color="auto" w:fill="FDE9D9" w:themeFill="accent6" w:themeFillTint="33"/>
        <w:spacing w:before="0" w:beforeAutospacing="0" w:after="0" w:afterAutospacing="0"/>
        <w:ind w:left="-567"/>
        <w:jc w:val="both"/>
        <w:rPr>
          <w:rFonts w:ascii="Arial Black" w:hAnsi="Arial Black" w:cs="Arial"/>
          <w:color w:val="000000" w:themeColor="text1"/>
          <w:sz w:val="20"/>
          <w:szCs w:val="20"/>
        </w:rPr>
      </w:pPr>
      <w:r w:rsidRPr="00866CC4">
        <w:rPr>
          <w:rFonts w:ascii="Arial Black" w:hAnsi="Arial Black" w:cs="Arial"/>
          <w:color w:val="000000" w:themeColor="text1"/>
          <w:sz w:val="20"/>
          <w:szCs w:val="20"/>
        </w:rPr>
        <w:t>— проводить обработку животных от клещей;</w:t>
      </w:r>
    </w:p>
    <w:p w:rsidR="008D348F" w:rsidRPr="00866CC4" w:rsidRDefault="008D348F" w:rsidP="009C7AA7">
      <w:pPr>
        <w:pStyle w:val="a8"/>
        <w:shd w:val="clear" w:color="auto" w:fill="FDE9D9" w:themeFill="accent6" w:themeFillTint="33"/>
        <w:spacing w:before="0" w:beforeAutospacing="0" w:after="0" w:afterAutospacing="0"/>
        <w:ind w:left="-567"/>
        <w:jc w:val="both"/>
        <w:rPr>
          <w:rFonts w:ascii="Arial Black" w:hAnsi="Arial Black" w:cs="Arial"/>
          <w:color w:val="000000" w:themeColor="text1"/>
          <w:sz w:val="20"/>
          <w:szCs w:val="20"/>
        </w:rPr>
      </w:pPr>
      <w:r w:rsidRPr="00866CC4">
        <w:rPr>
          <w:rFonts w:ascii="Arial Black" w:hAnsi="Arial Black" w:cs="Arial"/>
          <w:color w:val="000000" w:themeColor="text1"/>
          <w:sz w:val="20"/>
          <w:szCs w:val="20"/>
        </w:rPr>
        <w:t>— периодически осматривать животных на наличие паразитов;</w:t>
      </w:r>
    </w:p>
    <w:p w:rsidR="008972EC" w:rsidRPr="00866CC4" w:rsidRDefault="008D348F" w:rsidP="009C7AA7">
      <w:pPr>
        <w:pStyle w:val="a8"/>
        <w:shd w:val="clear" w:color="auto" w:fill="FDE9D9" w:themeFill="accent6" w:themeFillTint="33"/>
        <w:spacing w:before="0" w:beforeAutospacing="0" w:after="0" w:afterAutospacing="0"/>
        <w:ind w:left="-567"/>
        <w:jc w:val="both"/>
        <w:rPr>
          <w:rFonts w:ascii="Arial Black" w:hAnsi="Arial Black" w:cs="Arial"/>
          <w:color w:val="000000" w:themeColor="text1"/>
          <w:sz w:val="20"/>
          <w:szCs w:val="20"/>
        </w:rPr>
      </w:pPr>
      <w:r w:rsidRPr="00866CC4">
        <w:rPr>
          <w:rFonts w:ascii="Arial Black" w:hAnsi="Arial Black" w:cs="Arial"/>
          <w:color w:val="000000" w:themeColor="text1"/>
          <w:sz w:val="20"/>
          <w:szCs w:val="20"/>
        </w:rPr>
        <w:t>— своевременно убирать мусор на приусадебном участке, вырубать ненужные кустарники и деревья, скашивать траву в це</w:t>
      </w:r>
      <w:r w:rsidR="00A712F5" w:rsidRPr="00866CC4">
        <w:rPr>
          <w:rFonts w:ascii="Arial Black" w:hAnsi="Arial Black" w:cs="Arial"/>
          <w:color w:val="000000" w:themeColor="text1"/>
          <w:sz w:val="20"/>
          <w:szCs w:val="20"/>
        </w:rPr>
        <w:t>лях снижения численности клещей.</w:t>
      </w:r>
    </w:p>
    <w:p w:rsidR="00FD668A" w:rsidRPr="00866CC4" w:rsidRDefault="009C7AA7" w:rsidP="009C7AA7">
      <w:pPr>
        <w:pStyle w:val="a8"/>
        <w:shd w:val="clear" w:color="auto" w:fill="FDE9D9" w:themeFill="accent6" w:themeFillTint="33"/>
        <w:spacing w:before="0" w:beforeAutospacing="0" w:after="0" w:afterAutospacing="0"/>
        <w:ind w:left="-567"/>
        <w:jc w:val="both"/>
        <w:rPr>
          <w:rFonts w:ascii="Arial Black" w:hAnsi="Arial Black"/>
          <w:sz w:val="20"/>
          <w:szCs w:val="20"/>
        </w:rPr>
      </w:pPr>
      <w:r w:rsidRPr="00866CC4">
        <w:rPr>
          <w:rFonts w:ascii="Arial Black" w:hAnsi="Arial Black"/>
          <w:noProof/>
          <w:sz w:val="20"/>
          <w:szCs w:val="20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-356235</wp:posOffset>
            </wp:positionH>
            <wp:positionV relativeFrom="paragraph">
              <wp:posOffset>27305</wp:posOffset>
            </wp:positionV>
            <wp:extent cx="2647950" cy="1590675"/>
            <wp:effectExtent l="19050" t="0" r="0" b="0"/>
            <wp:wrapSquare wrapText="bothSides"/>
            <wp:docPr id="23" name="Рисунок 23" descr="Болезнь Лайма (боррелиоз) у Соба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Болезнь Лайма (боррелиоз) у Собак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5906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8972EC" w:rsidRPr="00866CC4">
        <w:rPr>
          <w:rFonts w:ascii="Arial Black" w:hAnsi="Arial Black"/>
          <w:sz w:val="20"/>
          <w:szCs w:val="20"/>
        </w:rPr>
        <w:t xml:space="preserve">          </w:t>
      </w:r>
      <w:r w:rsidR="00051740">
        <w:rPr>
          <w:rFonts w:ascii="Arial Black" w:hAnsi="Arial Black"/>
          <w:sz w:val="20"/>
          <w:szCs w:val="20"/>
        </w:rPr>
        <w:t>При посещении лесов</w:t>
      </w:r>
      <w:r w:rsidR="008972EC" w:rsidRPr="00866CC4">
        <w:rPr>
          <w:rFonts w:ascii="Arial Black" w:hAnsi="Arial Black"/>
          <w:sz w:val="20"/>
          <w:szCs w:val="20"/>
        </w:rPr>
        <w:t xml:space="preserve"> необходимо одеться таким образом, чтобы предотвратить проникновение клещей под одежду и облегчить быстрый осмотр для обнаружения прицепившихся клещей. Брюки должны быть заправлены в сапоги. Верхняя часть одежды должна быть заправлена в брюки, манжеты рукавов плотно прилегать к руке. Одежда должна быть однотонной и светлой, так как на ней клещи более заметны.</w:t>
      </w:r>
      <w:r w:rsidR="0037008A" w:rsidRPr="00051740">
        <w:rPr>
          <w:rFonts w:ascii="Arial Black" w:hAnsi="Arial Black"/>
          <w:sz w:val="20"/>
          <w:szCs w:val="20"/>
          <w:shd w:val="clear" w:color="auto" w:fill="FDE9D9" w:themeFill="accent6" w:themeFillTint="33"/>
        </w:rPr>
        <w:t xml:space="preserve"> </w:t>
      </w:r>
      <w:r w:rsidR="00FD668A" w:rsidRPr="00051740">
        <w:rPr>
          <w:rFonts w:ascii="Arial Black" w:hAnsi="Arial Black"/>
          <w:sz w:val="20"/>
          <w:szCs w:val="20"/>
          <w:shd w:val="clear" w:color="auto" w:fill="FDE9D9" w:themeFill="accent6" w:themeFillTint="33"/>
        </w:rPr>
        <w:t xml:space="preserve">     </w:t>
      </w:r>
      <w:r w:rsidR="00FD668A" w:rsidRPr="00866CC4">
        <w:rPr>
          <w:rFonts w:ascii="Arial Black" w:hAnsi="Arial Black"/>
          <w:sz w:val="20"/>
          <w:szCs w:val="20"/>
          <w:shd w:val="clear" w:color="auto" w:fill="FDE9D9" w:themeFill="accent6" w:themeFillTint="33"/>
        </w:rPr>
        <w:t>Д</w:t>
      </w:r>
      <w:r w:rsidR="00FD668A" w:rsidRPr="00866CC4">
        <w:rPr>
          <w:rFonts w:ascii="Arial Black" w:hAnsi="Arial Black" w:cs="Arial"/>
          <w:sz w:val="20"/>
          <w:szCs w:val="20"/>
          <w:shd w:val="clear" w:color="auto" w:fill="FDE9D9" w:themeFill="accent6" w:themeFillTint="33"/>
        </w:rPr>
        <w:t>ополнительно целесообразно использовать репелленты, отпугивающие насекомых и членистоногих</w:t>
      </w:r>
      <w:r w:rsidR="00FD668A" w:rsidRPr="00866CC4">
        <w:rPr>
          <w:rFonts w:ascii="Arial Black" w:hAnsi="Arial Black" w:cs="Arial"/>
          <w:sz w:val="20"/>
          <w:szCs w:val="20"/>
          <w:shd w:val="clear" w:color="auto" w:fill="F2DBDB" w:themeFill="accent2" w:themeFillTint="33"/>
        </w:rPr>
        <w:t>.</w:t>
      </w:r>
      <w:r w:rsidR="0037008A" w:rsidRPr="00866CC4">
        <w:rPr>
          <w:rFonts w:ascii="Arial Black" w:hAnsi="Arial Black"/>
          <w:sz w:val="20"/>
          <w:szCs w:val="20"/>
          <w:shd w:val="clear" w:color="auto" w:fill="F2DBDB" w:themeFill="accent2" w:themeFillTint="33"/>
        </w:rPr>
        <w:t xml:space="preserve"> </w:t>
      </w:r>
    </w:p>
    <w:p w:rsidR="009C7AA7" w:rsidRPr="00866CC4" w:rsidRDefault="0037008A" w:rsidP="009C7AA7">
      <w:pPr>
        <w:spacing w:after="0"/>
        <w:ind w:left="-426"/>
        <w:rPr>
          <w:rFonts w:ascii="Arial Black" w:hAnsi="Arial Black" w:cs="Times New Roman"/>
          <w:b/>
          <w:sz w:val="20"/>
          <w:szCs w:val="20"/>
        </w:rPr>
      </w:pPr>
      <w:r w:rsidRPr="00866CC4">
        <w:rPr>
          <w:rFonts w:ascii="Arial Black" w:hAnsi="Arial Black" w:cs="Times New Roman"/>
          <w:b/>
          <w:sz w:val="20"/>
          <w:szCs w:val="20"/>
          <w:shd w:val="clear" w:color="auto" w:fill="FDE9D9" w:themeFill="accent6" w:themeFillTint="33"/>
        </w:rPr>
        <w:t xml:space="preserve">     </w:t>
      </w:r>
      <w:r w:rsidR="00FD668A" w:rsidRPr="00866CC4">
        <w:rPr>
          <w:rFonts w:ascii="Arial Black" w:hAnsi="Arial Black" w:cs="Times New Roman"/>
          <w:b/>
          <w:sz w:val="20"/>
          <w:szCs w:val="20"/>
          <w:shd w:val="clear" w:color="auto" w:fill="FDE9D9" w:themeFill="accent6" w:themeFillTint="33"/>
        </w:rPr>
        <w:t xml:space="preserve">     </w:t>
      </w:r>
      <w:r w:rsidR="00332716" w:rsidRPr="00866CC4">
        <w:rPr>
          <w:rFonts w:ascii="Arial Black" w:hAnsi="Arial Black" w:cs="Arial"/>
          <w:sz w:val="20"/>
          <w:szCs w:val="20"/>
          <w:shd w:val="clear" w:color="auto" w:fill="FDE9D9" w:themeFill="accent6" w:themeFillTint="33"/>
        </w:rPr>
        <w:t>Если вы нашли на себе клеща, то</w:t>
      </w:r>
      <w:r w:rsidR="00332716" w:rsidRPr="00866CC4">
        <w:rPr>
          <w:rFonts w:ascii="Arial Black" w:hAnsi="Arial Black" w:cs="Arial"/>
          <w:color w:val="1F1F1F"/>
          <w:sz w:val="20"/>
          <w:szCs w:val="20"/>
          <w:shd w:val="clear" w:color="auto" w:fill="FDE9D9" w:themeFill="accent6" w:themeFillTint="33"/>
        </w:rPr>
        <w:t xml:space="preserve">  </w:t>
      </w:r>
      <w:r w:rsidR="00332716" w:rsidRPr="00866CC4">
        <w:rPr>
          <w:rFonts w:ascii="Arial Black" w:hAnsi="Arial Black" w:cs="Arial"/>
          <w:color w:val="040C28"/>
          <w:sz w:val="20"/>
          <w:szCs w:val="20"/>
        </w:rPr>
        <w:t xml:space="preserve">следует </w:t>
      </w:r>
      <w:r w:rsidR="00332716" w:rsidRPr="00866CC4">
        <w:rPr>
          <w:rFonts w:ascii="Arial Black" w:hAnsi="Arial Black" w:cs="Arial"/>
          <w:sz w:val="20"/>
          <w:szCs w:val="20"/>
        </w:rPr>
        <w:t>обратиться в ближайшее лечебное</w:t>
      </w:r>
      <w:r w:rsidR="00332716" w:rsidRPr="00866CC4">
        <w:rPr>
          <w:rFonts w:ascii="Arial Black" w:hAnsi="Arial Black" w:cs="Arial"/>
          <w:color w:val="040C28"/>
          <w:sz w:val="20"/>
          <w:szCs w:val="20"/>
        </w:rPr>
        <w:t xml:space="preserve"> </w:t>
      </w:r>
      <w:r w:rsidR="00332716" w:rsidRPr="00866CC4">
        <w:rPr>
          <w:rFonts w:ascii="Arial Black" w:hAnsi="Arial Black" w:cs="Arial"/>
          <w:sz w:val="20"/>
          <w:szCs w:val="20"/>
        </w:rPr>
        <w:t>учреждение (</w:t>
      </w:r>
      <w:proofErr w:type="spellStart"/>
      <w:r w:rsidR="00332716" w:rsidRPr="00866CC4">
        <w:rPr>
          <w:rFonts w:ascii="Arial Black" w:hAnsi="Arial Black" w:cs="Arial"/>
          <w:sz w:val="20"/>
          <w:szCs w:val="20"/>
        </w:rPr>
        <w:t>травмпункт</w:t>
      </w:r>
      <w:proofErr w:type="spellEnd"/>
      <w:r w:rsidR="00332716" w:rsidRPr="00866CC4">
        <w:rPr>
          <w:rFonts w:ascii="Arial Black" w:hAnsi="Arial Black" w:cs="Arial"/>
          <w:sz w:val="20"/>
          <w:szCs w:val="20"/>
        </w:rPr>
        <w:t>, поликлиника) для его удаления и получения медицинской помощи.</w:t>
      </w:r>
      <w:r w:rsidR="00332716" w:rsidRPr="00866CC4">
        <w:rPr>
          <w:rFonts w:ascii="Arial Black" w:hAnsi="Arial Black" w:cs="Arial"/>
          <w:color w:val="040C28"/>
          <w:sz w:val="20"/>
          <w:szCs w:val="20"/>
        </w:rPr>
        <w:t> </w:t>
      </w:r>
      <w:r w:rsidR="00FD668A" w:rsidRPr="00866CC4">
        <w:rPr>
          <w:rFonts w:ascii="Arial Black" w:hAnsi="Arial Black" w:cs="Times New Roman"/>
          <w:b/>
          <w:sz w:val="20"/>
          <w:szCs w:val="20"/>
        </w:rPr>
        <w:t xml:space="preserve">                                                  </w:t>
      </w:r>
    </w:p>
    <w:p w:rsidR="009C7AA7" w:rsidRDefault="009C7AA7" w:rsidP="0033271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31FDF" w:rsidRPr="000171C6" w:rsidRDefault="0037008A" w:rsidP="000171C6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71C6">
        <w:rPr>
          <w:rFonts w:ascii="Times New Roman" w:hAnsi="Times New Roman" w:cs="Times New Roman"/>
          <w:b/>
          <w:sz w:val="20"/>
          <w:szCs w:val="20"/>
        </w:rPr>
        <w:t>2025  год</w:t>
      </w:r>
    </w:p>
    <w:p w:rsidR="008D348F" w:rsidRPr="009C7AA7" w:rsidRDefault="000171C6" w:rsidP="000171C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</w:t>
      </w:r>
      <w:r w:rsidR="008D348F" w:rsidRPr="000171C6">
        <w:rPr>
          <w:rFonts w:ascii="Times New Roman" w:hAnsi="Times New Roman" w:cs="Times New Roman"/>
          <w:b/>
          <w:sz w:val="20"/>
          <w:szCs w:val="20"/>
        </w:rPr>
        <w:t>Тираж: 200 экз</w:t>
      </w:r>
      <w:r w:rsidR="008D348F" w:rsidRPr="009C7AA7">
        <w:rPr>
          <w:rFonts w:ascii="Times New Roman" w:hAnsi="Times New Roman" w:cs="Times New Roman"/>
          <w:b/>
          <w:sz w:val="20"/>
          <w:szCs w:val="20"/>
        </w:rPr>
        <w:t>.</w:t>
      </w:r>
    </w:p>
    <w:sectPr w:rsidR="008D348F" w:rsidRPr="009C7AA7" w:rsidSect="00DC6956">
      <w:pgSz w:w="11906" w:h="16838"/>
      <w:pgMar w:top="1134" w:right="850" w:bottom="1134" w:left="1701" w:header="708" w:footer="708" w:gutter="0"/>
      <w:pgBorders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1EF1" w:rsidRDefault="00541EF1" w:rsidP="008D348F">
      <w:pPr>
        <w:spacing w:after="0" w:line="240" w:lineRule="auto"/>
      </w:pPr>
      <w:r>
        <w:separator/>
      </w:r>
    </w:p>
  </w:endnote>
  <w:endnote w:type="continuationSeparator" w:id="0">
    <w:p w:rsidR="00541EF1" w:rsidRDefault="00541EF1" w:rsidP="008D34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1EF1" w:rsidRDefault="00541EF1" w:rsidP="008D348F">
      <w:pPr>
        <w:spacing w:after="0" w:line="240" w:lineRule="auto"/>
      </w:pPr>
      <w:r>
        <w:separator/>
      </w:r>
    </w:p>
  </w:footnote>
  <w:footnote w:type="continuationSeparator" w:id="0">
    <w:p w:rsidR="00541EF1" w:rsidRDefault="00541EF1" w:rsidP="008D34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BB5031"/>
    <w:multiLevelType w:val="multilevel"/>
    <w:tmpl w:val="66706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F901B60"/>
    <w:multiLevelType w:val="multilevel"/>
    <w:tmpl w:val="5804E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3475"/>
    <w:rsid w:val="00013D79"/>
    <w:rsid w:val="000171C6"/>
    <w:rsid w:val="00023398"/>
    <w:rsid w:val="00031FDF"/>
    <w:rsid w:val="00051740"/>
    <w:rsid w:val="00063B27"/>
    <w:rsid w:val="001A1383"/>
    <w:rsid w:val="002421F6"/>
    <w:rsid w:val="002A2AA6"/>
    <w:rsid w:val="00332716"/>
    <w:rsid w:val="00363475"/>
    <w:rsid w:val="0037008A"/>
    <w:rsid w:val="005328C1"/>
    <w:rsid w:val="00541EF1"/>
    <w:rsid w:val="005F3EE2"/>
    <w:rsid w:val="00622C06"/>
    <w:rsid w:val="006536C8"/>
    <w:rsid w:val="006A3206"/>
    <w:rsid w:val="006B70DA"/>
    <w:rsid w:val="00820093"/>
    <w:rsid w:val="00866CC4"/>
    <w:rsid w:val="008972EC"/>
    <w:rsid w:val="008B336A"/>
    <w:rsid w:val="008D348F"/>
    <w:rsid w:val="00963FC0"/>
    <w:rsid w:val="00994667"/>
    <w:rsid w:val="009C1394"/>
    <w:rsid w:val="009C7AA7"/>
    <w:rsid w:val="00A712F5"/>
    <w:rsid w:val="00AB5714"/>
    <w:rsid w:val="00B1622A"/>
    <w:rsid w:val="00CD5FAB"/>
    <w:rsid w:val="00D675A8"/>
    <w:rsid w:val="00DC6956"/>
    <w:rsid w:val="00E327C8"/>
    <w:rsid w:val="00FD6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ru v:ext="edit" colors="#79d763"/>
      <o:colormenu v:ext="edit" fillcolor="none [66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0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34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3475"/>
    <w:rPr>
      <w:rFonts w:ascii="Tahoma" w:hAnsi="Tahoma" w:cs="Tahoma"/>
      <w:sz w:val="16"/>
      <w:szCs w:val="16"/>
    </w:rPr>
  </w:style>
  <w:style w:type="paragraph" w:styleId="a5">
    <w:name w:val="endnote text"/>
    <w:basedOn w:val="a"/>
    <w:link w:val="a6"/>
    <w:uiPriority w:val="99"/>
    <w:semiHidden/>
    <w:unhideWhenUsed/>
    <w:rsid w:val="008D348F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8D348F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8D348F"/>
    <w:rPr>
      <w:vertAlign w:val="superscript"/>
    </w:rPr>
  </w:style>
  <w:style w:type="paragraph" w:styleId="a8">
    <w:name w:val="Normal (Web)"/>
    <w:basedOn w:val="a"/>
    <w:uiPriority w:val="99"/>
    <w:unhideWhenUsed/>
    <w:rsid w:val="008D3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8D348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1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4DD6A6-72B7-4F46-9DF1-80931E6BC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dcterms:created xsi:type="dcterms:W3CDTF">2025-03-11T08:32:00Z</dcterms:created>
  <dcterms:modified xsi:type="dcterms:W3CDTF">2025-03-31T07:18:00Z</dcterms:modified>
</cp:coreProperties>
</file>