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94A" w:rsidRDefault="00F3094A" w:rsidP="00F3094A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</w:pPr>
      <w:r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 xml:space="preserve">О ПЛАНИРУЕМЫХ НАДЗОРНЫХ МЕРОПРИЯТИЯХ В </w:t>
      </w:r>
      <w:r w:rsidR="00A26375"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>апреле</w:t>
      </w:r>
      <w:r w:rsidR="00D778A0"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 xml:space="preserve"> </w:t>
      </w:r>
      <w:r w:rsidR="00406C80"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>2025</w:t>
      </w:r>
      <w:r>
        <w:rPr>
          <w:rFonts w:ascii="Times New Roman" w:hAnsi="Times New Roman"/>
          <w:caps/>
          <w:color w:val="92B955"/>
          <w:spacing w:val="-8"/>
          <w:sz w:val="42"/>
          <w:szCs w:val="42"/>
          <w:lang w:eastAsia="ru-RU"/>
        </w:rPr>
        <w:t xml:space="preserve"> ГОДА</w:t>
      </w:r>
    </w:p>
    <w:p w:rsidR="00F3094A" w:rsidRDefault="00F3094A" w:rsidP="00F3094A">
      <w:pPr>
        <w:spacing w:after="0" w:line="240" w:lineRule="auto"/>
        <w:ind w:firstLine="709"/>
        <w:textAlignment w:val="baseline"/>
        <w:rPr>
          <w:rFonts w:ascii="Tahoma" w:hAnsi="Tahoma" w:cs="Tahoma"/>
          <w:sz w:val="24"/>
          <w:szCs w:val="24"/>
          <w:lang w:eastAsia="ru-RU"/>
        </w:rPr>
      </w:pPr>
    </w:p>
    <w:p w:rsidR="00F3094A" w:rsidRDefault="00F3094A" w:rsidP="00F3094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Специалистами Сморгонского зонального ЦГЭ в рамках мероприятий профилактического и предупредительного характера в </w:t>
      </w:r>
      <w:r w:rsidR="00A26375">
        <w:rPr>
          <w:rFonts w:ascii="Times New Roman" w:hAnsi="Times New Roman"/>
          <w:sz w:val="28"/>
          <w:szCs w:val="28"/>
          <w:lang w:eastAsia="ru-RU"/>
        </w:rPr>
        <w:t xml:space="preserve">апреле </w:t>
      </w:r>
      <w:r w:rsidR="00211F76">
        <w:rPr>
          <w:rFonts w:ascii="Times New Roman" w:hAnsi="Times New Roman"/>
          <w:sz w:val="28"/>
          <w:szCs w:val="28"/>
          <w:lang w:eastAsia="ru-RU"/>
        </w:rPr>
        <w:t>202</w:t>
      </w:r>
      <w:r w:rsidR="00406C80">
        <w:rPr>
          <w:rFonts w:ascii="Times New Roman" w:hAnsi="Times New Roman"/>
          <w:sz w:val="28"/>
          <w:szCs w:val="28"/>
          <w:lang w:eastAsia="ru-RU"/>
        </w:rPr>
        <w:t>5</w:t>
      </w:r>
      <w:r w:rsidR="00211F7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года  будут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проводиться надзорные мероприятия на следующих субъектах хозяйствования (объектах):</w:t>
      </w:r>
    </w:p>
    <w:p w:rsidR="00EF2759" w:rsidRDefault="00EF2759" w:rsidP="00F3094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9"/>
        <w:gridCol w:w="4350"/>
      </w:tblGrid>
      <w:tr w:rsidR="00EF2759" w:rsidTr="00BC6B32">
        <w:tc>
          <w:tcPr>
            <w:tcW w:w="9570" w:type="dxa"/>
            <w:gridSpan w:val="3"/>
          </w:tcPr>
          <w:p w:rsidR="00EF2759" w:rsidRDefault="00EF2759" w:rsidP="00EF275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Плановый тематический мониторинг</w:t>
            </w:r>
          </w:p>
        </w:tc>
      </w:tr>
      <w:tr w:rsidR="00EF2759" w:rsidTr="00FD07A5">
        <w:trPr>
          <w:trHeight w:val="986"/>
        </w:trPr>
        <w:tc>
          <w:tcPr>
            <w:tcW w:w="5211" w:type="dxa"/>
          </w:tcPr>
          <w:p w:rsidR="00EF2759" w:rsidRDefault="00EF2759" w:rsidP="00A2637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5A9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требований санитарно-эпидемиологического законодательства при подготовке учреждений обра</w:t>
            </w:r>
            <w:r w:rsidR="00A26375">
              <w:rPr>
                <w:rFonts w:ascii="Times New Roman" w:hAnsi="Times New Roman"/>
                <w:sz w:val="28"/>
                <w:szCs w:val="28"/>
                <w:lang w:eastAsia="ru-RU"/>
              </w:rPr>
              <w:t>зования к новому учебному году</w:t>
            </w:r>
          </w:p>
        </w:tc>
        <w:tc>
          <w:tcPr>
            <w:tcW w:w="4359" w:type="dxa"/>
            <w:gridSpan w:val="2"/>
          </w:tcPr>
          <w:p w:rsidR="00EF2759" w:rsidRDefault="00A26375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proofErr w:type="spellStart"/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>Сморгонский</w:t>
            </w:r>
            <w:proofErr w:type="spellEnd"/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социально-педагогический центр»</w:t>
            </w:r>
          </w:p>
          <w:p w:rsidR="00A26375" w:rsidRDefault="00A26375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26375" w:rsidRDefault="00A26375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proofErr w:type="spellStart"/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>Сморгонский</w:t>
            </w:r>
            <w:proofErr w:type="spellEnd"/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центр коррекционно-развивающего обучения и реабилитации»</w:t>
            </w:r>
          </w:p>
          <w:p w:rsidR="00A26375" w:rsidRDefault="00A26375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26375" w:rsidRDefault="00A26375" w:rsidP="00A2637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Государственное учреждение образования</w:t>
            </w:r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>Сморгонская</w:t>
            </w:r>
            <w:proofErr w:type="spellEnd"/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детская школа искусств имени </w:t>
            </w:r>
            <w:proofErr w:type="spellStart"/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>М.К.Огинского</w:t>
            </w:r>
            <w:proofErr w:type="spellEnd"/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</w:p>
          <w:p w:rsidR="00A26375" w:rsidRDefault="00A26375" w:rsidP="00A2637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26375" w:rsidRDefault="00A26375" w:rsidP="00A2637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proofErr w:type="spellStart"/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>Сморгонский</w:t>
            </w:r>
            <w:proofErr w:type="spellEnd"/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районный центр творчества детей и молодёжи»</w:t>
            </w:r>
          </w:p>
          <w:p w:rsidR="00A26375" w:rsidRDefault="00A26375" w:rsidP="00A2637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26375" w:rsidRDefault="00A26375" w:rsidP="00A2637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Государственное учреждение образования</w:t>
            </w:r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>Жодишковская</w:t>
            </w:r>
            <w:proofErr w:type="spellEnd"/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детская школа искусств"</w:t>
            </w:r>
          </w:p>
        </w:tc>
      </w:tr>
      <w:tr w:rsidR="00EF2759" w:rsidTr="00FD07A5">
        <w:trPr>
          <w:trHeight w:val="986"/>
        </w:trPr>
        <w:tc>
          <w:tcPr>
            <w:tcW w:w="5211" w:type="dxa"/>
          </w:tcPr>
          <w:p w:rsidR="00EF2759" w:rsidRPr="00CB5A97" w:rsidRDefault="00EF2759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5A97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требований санитарно-эпидемиологического законодательства по вопросам санитарного состояния территорий населенных пунктов и организаций</w:t>
            </w:r>
          </w:p>
        </w:tc>
        <w:tc>
          <w:tcPr>
            <w:tcW w:w="4359" w:type="dxa"/>
            <w:gridSpan w:val="2"/>
          </w:tcPr>
          <w:p w:rsidR="00EF2759" w:rsidRDefault="00A26375" w:rsidP="00A2637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>Вишневский сельский Совет</w:t>
            </w:r>
          </w:p>
          <w:p w:rsidR="00A26375" w:rsidRDefault="00A26375" w:rsidP="00A2637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26375" w:rsidRDefault="00A26375" w:rsidP="00A2637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>Синьковский</w:t>
            </w:r>
            <w:proofErr w:type="spellEnd"/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сельский Совет</w:t>
            </w:r>
          </w:p>
          <w:p w:rsidR="00A26375" w:rsidRDefault="00A26375" w:rsidP="00A2637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26375" w:rsidRDefault="00A26375" w:rsidP="00A2637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>Жодишковский</w:t>
            </w:r>
            <w:proofErr w:type="spellEnd"/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сельский Совет</w:t>
            </w:r>
          </w:p>
          <w:p w:rsidR="00A26375" w:rsidRDefault="00A26375" w:rsidP="00A2637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26375" w:rsidRPr="00EF2759" w:rsidRDefault="00A26375" w:rsidP="00A2637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>Сольский</w:t>
            </w:r>
            <w:proofErr w:type="spellEnd"/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сельский Совет</w:t>
            </w:r>
          </w:p>
        </w:tc>
      </w:tr>
      <w:tr w:rsidR="00EF2759" w:rsidTr="00FD07A5">
        <w:trPr>
          <w:trHeight w:val="986"/>
        </w:trPr>
        <w:tc>
          <w:tcPr>
            <w:tcW w:w="5211" w:type="dxa"/>
          </w:tcPr>
          <w:p w:rsidR="00EF2759" w:rsidRPr="00CB5A97" w:rsidRDefault="00A26375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требований санитарно-эпидемиологического законодательства по вопросам санитарного состояния территорий населенных пунктов и организаций</w:t>
            </w:r>
          </w:p>
        </w:tc>
        <w:tc>
          <w:tcPr>
            <w:tcW w:w="4359" w:type="dxa"/>
            <w:gridSpan w:val="2"/>
          </w:tcPr>
          <w:p w:rsidR="00EF2759" w:rsidRDefault="00A26375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>Сморгонский</w:t>
            </w:r>
            <w:proofErr w:type="spellEnd"/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ГСПК №1, ул. Советская г. Сморгонь</w:t>
            </w:r>
          </w:p>
          <w:p w:rsidR="00A26375" w:rsidRDefault="00A26375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26375" w:rsidRDefault="00A26375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>Сморгонский</w:t>
            </w:r>
            <w:proofErr w:type="spellEnd"/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ГСПК № 3, ул. Железнодорожная г. Сморгонь</w:t>
            </w:r>
          </w:p>
          <w:p w:rsidR="00A26375" w:rsidRDefault="00A26375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26375" w:rsidRDefault="00A26375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Сморгонский</w:t>
            </w:r>
            <w:proofErr w:type="spellEnd"/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ГСПК № 4, ул. Мелиораторов, 4 г. Сморгонь</w:t>
            </w:r>
          </w:p>
          <w:p w:rsidR="00A26375" w:rsidRDefault="00A26375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>Сморгонский</w:t>
            </w:r>
            <w:proofErr w:type="spellEnd"/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ГСПК № 6 А </w:t>
            </w:r>
            <w:proofErr w:type="gramStart"/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>ДОС ,</w:t>
            </w:r>
            <w:proofErr w:type="gramEnd"/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ул. Победы г. Сморгонь</w:t>
            </w:r>
          </w:p>
          <w:p w:rsidR="00A26375" w:rsidRDefault="00A26375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26375" w:rsidRDefault="00A26375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>Сморгонский</w:t>
            </w:r>
            <w:proofErr w:type="spellEnd"/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ГСПК № 6, пр-т. Индустриальный, 7 г. Сморгонь</w:t>
            </w:r>
          </w:p>
          <w:p w:rsidR="00A26375" w:rsidRDefault="00A26375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26375" w:rsidRDefault="00A26375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>Сморгонский</w:t>
            </w:r>
            <w:proofErr w:type="spellEnd"/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ГСПК № 9, пр-т. Индустриальный г. Сморгонь</w:t>
            </w:r>
          </w:p>
          <w:p w:rsidR="00A26375" w:rsidRDefault="00A26375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26375" w:rsidRDefault="00A26375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>Сморгонский</w:t>
            </w:r>
            <w:proofErr w:type="spellEnd"/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ГСПК № 11, ул. Синицкого г. Сморгонь</w:t>
            </w:r>
          </w:p>
          <w:p w:rsidR="00A26375" w:rsidRDefault="00A26375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26375" w:rsidRDefault="00A26375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>Сморгонский</w:t>
            </w:r>
            <w:proofErr w:type="spellEnd"/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ГСПК № 12, ул. Я. Коласа г. Сморгонь</w:t>
            </w:r>
            <w:bookmarkStart w:id="0" w:name="_GoBack"/>
            <w:bookmarkEnd w:id="0"/>
          </w:p>
          <w:p w:rsidR="00A26375" w:rsidRPr="00EF2759" w:rsidRDefault="00A26375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2759" w:rsidTr="00FD07A5">
        <w:trPr>
          <w:trHeight w:val="986"/>
        </w:trPr>
        <w:tc>
          <w:tcPr>
            <w:tcW w:w="5211" w:type="dxa"/>
          </w:tcPr>
          <w:p w:rsidR="00EF2759" w:rsidRPr="00EF2759" w:rsidRDefault="00EF2759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275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Выполнение требований санитарно-эпидемиологического законодательства по вопросам маркировки пищевой продукции, соблюдения сроков годности, условий хранения и реализации пищевой продукции, в том числе в части обеспечения предотвращения ее порчи и защиты от загрязняющих веществ</w:t>
            </w:r>
          </w:p>
        </w:tc>
        <w:tc>
          <w:tcPr>
            <w:tcW w:w="4359" w:type="dxa"/>
            <w:gridSpan w:val="2"/>
          </w:tcPr>
          <w:p w:rsidR="00EF2759" w:rsidRDefault="00A26375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Индивидуальный предприниматель </w:t>
            </w:r>
            <w:proofErr w:type="spellStart"/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>Кель</w:t>
            </w:r>
            <w:proofErr w:type="spellEnd"/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Г.В.</w:t>
            </w:r>
          </w:p>
          <w:p w:rsidR="00A26375" w:rsidRDefault="00A26375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26375" w:rsidRPr="00EF2759" w:rsidRDefault="00A26375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Индивидуальный предприниматель </w:t>
            </w:r>
            <w:proofErr w:type="spellStart"/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>Кевлич</w:t>
            </w:r>
            <w:proofErr w:type="spellEnd"/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Ю.А.</w:t>
            </w:r>
          </w:p>
        </w:tc>
      </w:tr>
      <w:tr w:rsidR="00A26375" w:rsidTr="00FD07A5">
        <w:trPr>
          <w:trHeight w:val="986"/>
        </w:trPr>
        <w:tc>
          <w:tcPr>
            <w:tcW w:w="5211" w:type="dxa"/>
          </w:tcPr>
          <w:p w:rsidR="00A26375" w:rsidRPr="00EF2759" w:rsidRDefault="00A26375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требований санитарно-эпидемиологического законодательства по вопросам маркировки товаров, наличие документов, подтверждающих качество и безопасность реализуемых товаров для детей и взрослых</w:t>
            </w:r>
          </w:p>
        </w:tc>
        <w:tc>
          <w:tcPr>
            <w:tcW w:w="4359" w:type="dxa"/>
            <w:gridSpan w:val="2"/>
          </w:tcPr>
          <w:p w:rsidR="00A26375" w:rsidRDefault="00A26375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>ООО "</w:t>
            </w:r>
            <w:proofErr w:type="spellStart"/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>Холмирзаторг</w:t>
            </w:r>
            <w:proofErr w:type="spellEnd"/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</w:p>
          <w:p w:rsidR="00A26375" w:rsidRDefault="00A26375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26375" w:rsidRDefault="00A26375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>ООО "Везен торг"</w:t>
            </w:r>
          </w:p>
          <w:p w:rsidR="00A26375" w:rsidRDefault="00A26375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26375" w:rsidRPr="00A26375" w:rsidRDefault="00A26375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>ООО "Все сезоны"</w:t>
            </w:r>
          </w:p>
        </w:tc>
      </w:tr>
      <w:tr w:rsidR="00EF2759" w:rsidTr="00EF2759">
        <w:trPr>
          <w:trHeight w:val="556"/>
        </w:trPr>
        <w:tc>
          <w:tcPr>
            <w:tcW w:w="9570" w:type="dxa"/>
            <w:gridSpan w:val="3"/>
          </w:tcPr>
          <w:p w:rsidR="00EF2759" w:rsidRPr="00EF2759" w:rsidRDefault="00EF2759" w:rsidP="00EF275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6C8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Плановый мониторинг</w:t>
            </w:r>
          </w:p>
        </w:tc>
      </w:tr>
      <w:tr w:rsidR="00EF2759" w:rsidTr="00EF2759">
        <w:trPr>
          <w:trHeight w:val="556"/>
        </w:trPr>
        <w:tc>
          <w:tcPr>
            <w:tcW w:w="5220" w:type="dxa"/>
            <w:gridSpan w:val="2"/>
          </w:tcPr>
          <w:p w:rsidR="00EF2759" w:rsidRPr="00EF2759" w:rsidRDefault="00A26375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>Вопросы, подлежащие оценке: содержание территории, производственных и санитарно-бытовых помещений, содержание водопроводных сооружений, производство и обращение пищевой продукции</w:t>
            </w:r>
          </w:p>
        </w:tc>
        <w:tc>
          <w:tcPr>
            <w:tcW w:w="4350" w:type="dxa"/>
          </w:tcPr>
          <w:p w:rsidR="00EF2759" w:rsidRPr="00EF2759" w:rsidRDefault="00A26375" w:rsidP="00EF275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6375">
              <w:rPr>
                <w:rFonts w:ascii="Times New Roman" w:hAnsi="Times New Roman"/>
                <w:sz w:val="28"/>
                <w:szCs w:val="28"/>
                <w:lang w:eastAsia="ru-RU"/>
              </w:rPr>
              <w:t>Коммунальное сельскохозяйственное унитарное предприятие  «Синьки»</w:t>
            </w:r>
          </w:p>
        </w:tc>
      </w:tr>
    </w:tbl>
    <w:p w:rsidR="00F12C76" w:rsidRDefault="00F3094A" w:rsidP="00FC6A98">
      <w:pPr>
        <w:spacing w:after="0" w:line="240" w:lineRule="auto"/>
        <w:ind w:firstLine="709"/>
        <w:jc w:val="both"/>
        <w:textAlignment w:val="baseline"/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Внимание!  В случаях возникновения необходимости оперативной оценки соблюдения санитарно-эпидемиологического законодательства надзорные мероприятия могут быть проведены на объектах, не включенных в примерный план проведения мониторинга.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4F28"/>
    <w:rsid w:val="00046A69"/>
    <w:rsid w:val="000A4F28"/>
    <w:rsid w:val="00211F76"/>
    <w:rsid w:val="00263CFD"/>
    <w:rsid w:val="00375289"/>
    <w:rsid w:val="003E40D4"/>
    <w:rsid w:val="00406C80"/>
    <w:rsid w:val="006C0B77"/>
    <w:rsid w:val="008242FF"/>
    <w:rsid w:val="00870751"/>
    <w:rsid w:val="008C0988"/>
    <w:rsid w:val="008C395C"/>
    <w:rsid w:val="00922C48"/>
    <w:rsid w:val="00A26375"/>
    <w:rsid w:val="00B42F3E"/>
    <w:rsid w:val="00B915B7"/>
    <w:rsid w:val="00CB5A97"/>
    <w:rsid w:val="00D778A0"/>
    <w:rsid w:val="00EA59DF"/>
    <w:rsid w:val="00EA6DEC"/>
    <w:rsid w:val="00EB460E"/>
    <w:rsid w:val="00EE4070"/>
    <w:rsid w:val="00EF2759"/>
    <w:rsid w:val="00F12C76"/>
    <w:rsid w:val="00F3094A"/>
    <w:rsid w:val="00FC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AE67"/>
  <w15:docId w15:val="{BEDB77F9-FD07-450E-9949-6016C749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94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2023-08-27T15:36:00Z</dcterms:created>
  <dcterms:modified xsi:type="dcterms:W3CDTF">2025-03-30T18:38:00Z</dcterms:modified>
</cp:coreProperties>
</file>