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A0" w:rsidRDefault="000E6A7C" w:rsidP="00DC5C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C5C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29 сентября – Всемирный день сердца</w:t>
      </w:r>
      <w:r w:rsidR="004C13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4C13A0">
        <w:rPr>
          <w:rFonts w:ascii="Times New Roman" w:hAnsi="Times New Roman" w:cs="Times New Roman"/>
          <w:noProof/>
          <w:sz w:val="28"/>
          <w:szCs w:val="28"/>
          <w:lang w:eastAsia="ru-RU"/>
        </w:rPr>
        <w:t>Как помочь своему «мотору» исправно работать долгие годы?</w:t>
      </w:r>
    </w:p>
    <w:p w:rsidR="004C13A0" w:rsidRDefault="00DC5CB4" w:rsidP="00DC5C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CB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DC5CB4" w:rsidRPr="00DC5CB4" w:rsidRDefault="004C13A0" w:rsidP="00DC5C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D5AB0" w:rsidRPr="00DC5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Всемирный день сердца – это глобальная кампания в области здравоохранения. Ее основная задача – повышение осведомленности о заболеваниях </w:t>
      </w:r>
      <w:r w:rsidR="00DC5CB4" w:rsidRPr="00DC5CB4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сердечнососудистой</w:t>
      </w:r>
      <w:r w:rsidR="005D5AB0" w:rsidRPr="00DC5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системы, причинах их возникновения и способах предотвращения.  </w:t>
      </w:r>
      <w:r w:rsidR="00407894" w:rsidRPr="00DC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r w:rsidR="00407894" w:rsidRPr="000E6A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 системы кровообращения (БСК)</w:t>
      </w:r>
      <w:r w:rsidR="00407894" w:rsidRPr="00DC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</w:t>
      </w:r>
      <w:r w:rsidR="000E6A7C" w:rsidRPr="000E6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из самых актуальных проблем медицины</w:t>
      </w:r>
      <w:r w:rsidR="00DC5CB4" w:rsidRPr="00DC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7894" w:rsidRPr="00DC5CB4" w:rsidRDefault="00DC5CB4" w:rsidP="00DC5C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6A7C" w:rsidRPr="000E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болезни занимают ведущее место среди всех причин смерти в большинстве стран мира. </w:t>
      </w:r>
      <w:r w:rsidR="00407894" w:rsidRPr="00DC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населения Сморгонского района в 2019 году в структуре причин смерти БСК составили основную долю от всех причин (63,9%). Среди причин смерти трудоспособного населения нашего района в 2019 году </w:t>
      </w:r>
      <w:r w:rsidRPr="00DC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</w:t>
      </w:r>
      <w:r w:rsidR="00407894" w:rsidRPr="00DC5C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</w:t>
      </w:r>
      <w:r w:rsidRPr="00DC5CB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07894" w:rsidRPr="00DC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сердечнососудистой системы составил 37,4%. </w:t>
      </w:r>
    </w:p>
    <w:p w:rsidR="000E6A7C" w:rsidRPr="000E6A7C" w:rsidRDefault="00407894" w:rsidP="00DC5C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B4" w:rsidRPr="00DC5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6A7C" w:rsidRPr="000E6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Сердечно-сосудистые заболевания появляются в результате различных факторов риска. И, если некоторые из них (наследственность, возраст) не поддаются изменению, то других факторов риска можно избежать путем изменения привычек и образа жизни</w:t>
      </w:r>
      <w:r w:rsidR="00DC5CB4" w:rsidRPr="00DC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6A7C" w:rsidRPr="000E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распространенность случаев повышенного кровяного давления обусловлена многочисленными факторами, </w:t>
      </w:r>
      <w:proofErr w:type="gramStart"/>
      <w:r w:rsidR="000E6A7C" w:rsidRPr="000E6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поддающимся</w:t>
      </w:r>
      <w:proofErr w:type="gramEnd"/>
      <w:r w:rsidR="000E6A7C" w:rsidRPr="000E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изменению. К ним относится употребление в пищу продуктов, содержащих слишком много соли и жира, недостаток в рационе фруктов и овощей, избыточный вес, злоупотребление алкоголем, недостаточная двигательная активность, психологический стресс и другие социально-экономические детерминанты.</w:t>
      </w:r>
    </w:p>
    <w:p w:rsidR="00BD5899" w:rsidRPr="00DC5CB4" w:rsidRDefault="00BD5899" w:rsidP="00DC5C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5CB4">
        <w:rPr>
          <w:rStyle w:val="a4"/>
          <w:sz w:val="28"/>
          <w:szCs w:val="28"/>
        </w:rPr>
        <w:t>Как избежать болезней сердца</w:t>
      </w:r>
      <w:r w:rsidR="00DC5CB4" w:rsidRPr="00DC5CB4">
        <w:rPr>
          <w:rStyle w:val="a4"/>
          <w:sz w:val="28"/>
          <w:szCs w:val="28"/>
        </w:rPr>
        <w:t xml:space="preserve">? </w:t>
      </w:r>
      <w:r w:rsidRPr="00DC5CB4">
        <w:rPr>
          <w:sz w:val="28"/>
          <w:szCs w:val="28"/>
        </w:rPr>
        <w:t xml:space="preserve">Существует ряд универсальных рекомендаций, способствующих снижению риска возникновения болезней </w:t>
      </w:r>
      <w:r w:rsidR="00DC5CB4" w:rsidRPr="00DC5CB4">
        <w:rPr>
          <w:sz w:val="28"/>
          <w:szCs w:val="28"/>
        </w:rPr>
        <w:t>сердечнососудистой</w:t>
      </w:r>
      <w:r w:rsidRPr="00DC5CB4">
        <w:rPr>
          <w:sz w:val="28"/>
          <w:szCs w:val="28"/>
        </w:rPr>
        <w:t xml:space="preserve"> системы. Это простые действия, которые окажут благоприятное влияние не только на сердце, но на весь организм и общее самочувствие в целом.</w:t>
      </w:r>
    </w:p>
    <w:p w:rsidR="000E6A7C" w:rsidRPr="000E6A7C" w:rsidRDefault="000E6A7C" w:rsidP="00DC5C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Контролируйте ваше артериальное давление.</w:t>
      </w:r>
      <w:r w:rsidR="00DC5CB4" w:rsidRPr="00DC5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6A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Артериальную гипертензию  часто называют «таинственным и молчаливым убийцей». Таинственным – потому, что в большинстве случаев причины развития заболевания остаются неизвестными, молчаливым – потому, что у многих больных заболевание протекает бессимптомно, и они не знают о наличии у них повышенного артериального давления, пока не разовьется какое-либо осложнение. Для того чтобы правильно определить риск развития артериальной гипертензии и, как следствие, ишемической болезни сердца необходимо знать и контролировать уровень своего артериального давления, а в случае необходимости пройти обследование, которое поможет уточнить нарушения углеводного и жирового обмена и степень поражения органов-мишеней (сосуды, сердце, почки, головной мозг).</w:t>
      </w:r>
    </w:p>
    <w:p w:rsidR="000E6A7C" w:rsidRPr="000E6A7C" w:rsidRDefault="000E6A7C" w:rsidP="00DC5C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Контролируйте уровень холестерина.</w:t>
      </w:r>
      <w:r w:rsidR="00DC5CB4" w:rsidRPr="00DC5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0E6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Дислипидемия</w:t>
      </w:r>
      <w:proofErr w:type="spellEnd"/>
      <w:r w:rsidRPr="000E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дисбаланс содержания в крови «плохих» и «хороших» жировых фракций в сторону увеличения «плохих» и/или снижения «хороших» жиров.</w:t>
      </w:r>
      <w:proofErr w:type="gramEnd"/>
      <w:r w:rsidRPr="000E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холестерина, как правило, связан с неправильным питанием. Для </w:t>
      </w:r>
      <w:r w:rsidRPr="000E6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сбалансированного питания необходимо употребление большого количества фруктов и овощей, постного мяса, рыбы и бобовых, наряду с продуктами с низким содержанием жиров или без него.</w:t>
      </w:r>
    </w:p>
    <w:p w:rsidR="000E6A7C" w:rsidRPr="000E6A7C" w:rsidRDefault="000E6A7C" w:rsidP="00DC5CB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Питайтесь рационально.</w:t>
      </w:r>
      <w:r w:rsidR="00DC5CB4" w:rsidRPr="00DC5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Рациональное питание – это сбалансированное, регулярное (не реже 4 раз в день) питание с ограничением потребления соли. </w:t>
      </w:r>
      <w:proofErr w:type="gramStart"/>
      <w:r w:rsidRPr="000E6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полезно увеличить употребление продуктов, содержащих калий и магний (морская капуста, изюм, свекла, абрикосы, кабачки, тыква, гречка).</w:t>
      </w:r>
      <w:proofErr w:type="gramEnd"/>
    </w:p>
    <w:p w:rsidR="000E6A7C" w:rsidRPr="000E6A7C" w:rsidRDefault="000E6A7C" w:rsidP="00DC5CB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Занимайтесь физическими упражнениями: даже немного лучше, чем ничего.</w:t>
      </w:r>
      <w:r w:rsidR="00DC5CB4" w:rsidRPr="00DC5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6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физическая активность способствует развитию сердечно-сосудистых заболеваний в 1,5-2 раза чаще, чем у людей, ведущих физически активный образ жизни. Ходьба в быстром темпе в течение получаса в день может снизить риск сердечно-сосудистых заболеваний приблизительно на 18% и инсульта на 11%. Частота занятий физическими упражнениями должна быть не реже 4-5 раз в неделю, продолжительность занятий 30-40 мин, включая период разминки и заминки.</w:t>
      </w:r>
    </w:p>
    <w:p w:rsidR="000E6A7C" w:rsidRPr="000E6A7C" w:rsidRDefault="000E6A7C" w:rsidP="00DC5C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начинайте курить, а если курите — попытайтесь бросить, каким бы трудным это не казалось.</w:t>
      </w:r>
      <w:r w:rsidR="00DC5CB4" w:rsidRPr="00DC5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6A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– один из основных факторов риска. Почему курение опасно? Потому что даже одна сигарета повышает давление на 15 минут, а при постоянном курении повышается тонус сосудов, снижается эффективность лекарственных препаратов.</w:t>
      </w:r>
    </w:p>
    <w:p w:rsidR="00DC5CB4" w:rsidRPr="00DC5CB4" w:rsidRDefault="000E6A7C" w:rsidP="00DC5CB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злоупотребляйте алкоголем.</w:t>
      </w:r>
      <w:r w:rsidR="00DC5CB4" w:rsidRPr="00DC5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D5899" w:rsidRPr="00BD5899" w:rsidRDefault="00BD5899" w:rsidP="00DC5CB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Высыпайтесь</w:t>
      </w:r>
      <w:r w:rsidR="00DC5CB4" w:rsidRPr="00DC5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BD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Недосыпание может серьезно сказаться на здоровье, привести к гипертонии или сердечному приступу. Здоровый сон длится 6-8 часов, не прерываясь. Чтобы улучшить качество сна, откажитесь от кофе во второй половине дня, старайтесь ложиться и вставать в одно и то же время, занимайтесь спортом в течение дня, откажитесь от просмотра телевизора и пролистывания ленты </w:t>
      </w:r>
      <w:proofErr w:type="spellStart"/>
      <w:r w:rsidRPr="00BD5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соцсетей</w:t>
      </w:r>
      <w:proofErr w:type="spellEnd"/>
      <w:r w:rsidRPr="00BD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сном.</w:t>
      </w:r>
    </w:p>
    <w:p w:rsidR="00BD5899" w:rsidRPr="00DC5CB4" w:rsidRDefault="00DC5CB4" w:rsidP="00DC5C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5CB4">
        <w:rPr>
          <w:b/>
          <w:bCs/>
          <w:sz w:val="28"/>
          <w:szCs w:val="28"/>
        </w:rPr>
        <w:t xml:space="preserve">8. </w:t>
      </w:r>
      <w:r w:rsidR="000E6A7C" w:rsidRPr="00DC5CB4">
        <w:rPr>
          <w:b/>
          <w:bCs/>
          <w:sz w:val="28"/>
          <w:szCs w:val="28"/>
        </w:rPr>
        <w:t>Попытайтесь избегать длительных стрессов.</w:t>
      </w:r>
      <w:r w:rsidR="00BD5899" w:rsidRPr="00DC5CB4">
        <w:rPr>
          <w:sz w:val="28"/>
          <w:szCs w:val="28"/>
        </w:rPr>
        <w:t xml:space="preserve"> Стрессы — неотъемлемая часть нашей жизни, более того, дозированный, "легкий" стресс необходим организму, мобилизуя его. Однако хронические стрессы и краткосрочные сильные нервные потрясения увеличивают риск возникновения ишемической болезни сердца или сердечного приступа. Избежать стресса в повседневной жизни невозможно, но научиться справляться с ним — вполне реально. На помощь приходят медитация, дыхательные упражнения, йога и другие техники релаксации.</w:t>
      </w:r>
    </w:p>
    <w:p w:rsidR="000E6A7C" w:rsidRPr="000E6A7C" w:rsidRDefault="000E6A7C" w:rsidP="00DC5C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A7C" w:rsidRDefault="000E6A7C" w:rsidP="00DC5C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поздно начать вести здоровый образ жизни. Даже небольшие изменения, внесенные в образ жизни, могут замедлить атеросклероз, тем самым предотвратить такие заболевания как инфаркт миокарда, инсульт, ишемическую болезнь сердца, артериальную гипертензию.</w:t>
      </w:r>
    </w:p>
    <w:p w:rsidR="00DC5CB4" w:rsidRDefault="00DC5CB4" w:rsidP="00DC5C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CB4" w:rsidRPr="000E6A7C" w:rsidRDefault="00DC5CB4" w:rsidP="00DC5C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Кундро, фельдшер-валеолог Сморгонского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ЦГЭ</w:t>
      </w:r>
    </w:p>
    <w:p w:rsidR="003314C6" w:rsidRPr="00DC5CB4" w:rsidRDefault="003314C6" w:rsidP="00DC5C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314C6" w:rsidRPr="00DC5CB4" w:rsidSect="0033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42F"/>
    <w:multiLevelType w:val="multilevel"/>
    <w:tmpl w:val="4212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B25B5"/>
    <w:multiLevelType w:val="multilevel"/>
    <w:tmpl w:val="AC4697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C2EC1"/>
    <w:multiLevelType w:val="multilevel"/>
    <w:tmpl w:val="C9B80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FA31E4"/>
    <w:multiLevelType w:val="multilevel"/>
    <w:tmpl w:val="677A3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00B09"/>
    <w:multiLevelType w:val="multilevel"/>
    <w:tmpl w:val="02CC9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6E67A0"/>
    <w:multiLevelType w:val="multilevel"/>
    <w:tmpl w:val="6876E6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0979B9"/>
    <w:multiLevelType w:val="multilevel"/>
    <w:tmpl w:val="072EB5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A66454"/>
    <w:multiLevelType w:val="multilevel"/>
    <w:tmpl w:val="81FC4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6A7C"/>
    <w:rsid w:val="000E6A7C"/>
    <w:rsid w:val="003314C6"/>
    <w:rsid w:val="00407894"/>
    <w:rsid w:val="004C13A0"/>
    <w:rsid w:val="0054129F"/>
    <w:rsid w:val="005D5AB0"/>
    <w:rsid w:val="00BD5899"/>
    <w:rsid w:val="00DC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A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A7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D58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851">
                  <w:marLeft w:val="-4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2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3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2020-09-28T12:45:00Z</dcterms:created>
  <dcterms:modified xsi:type="dcterms:W3CDTF">2020-09-28T12:45:00Z</dcterms:modified>
</cp:coreProperties>
</file>