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C2" w:rsidRPr="00BF389B" w:rsidRDefault="00E74CC2" w:rsidP="003A3485">
      <w:pPr>
        <w:widowControl/>
        <w:snapToGrid/>
        <w:spacing w:before="0" w:line="240" w:lineRule="auto"/>
        <w:ind w:right="140"/>
        <w:jc w:val="both"/>
        <w:outlineLvl w:val="0"/>
        <w:rPr>
          <w:sz w:val="28"/>
          <w:szCs w:val="28"/>
        </w:rPr>
      </w:pPr>
    </w:p>
    <w:p w:rsidR="00E74CC2" w:rsidRPr="00BF389B" w:rsidRDefault="00E74CC2" w:rsidP="00350DA3">
      <w:pPr>
        <w:widowControl/>
        <w:tabs>
          <w:tab w:val="left" w:pos="5220"/>
          <w:tab w:val="left" w:pos="5670"/>
        </w:tabs>
        <w:snapToGrid/>
        <w:spacing w:before="0" w:line="240" w:lineRule="exact"/>
        <w:jc w:val="both"/>
        <w:outlineLvl w:val="0"/>
        <w:rPr>
          <w:sz w:val="28"/>
          <w:szCs w:val="28"/>
        </w:rPr>
      </w:pPr>
      <w:r w:rsidRPr="00BF389B">
        <w:rPr>
          <w:sz w:val="28"/>
          <w:szCs w:val="28"/>
        </w:rPr>
        <w:t xml:space="preserve">Приложение: на </w:t>
      </w:r>
      <w:r w:rsidR="00587D50" w:rsidRPr="00BF389B">
        <w:rPr>
          <w:sz w:val="28"/>
          <w:szCs w:val="28"/>
        </w:rPr>
        <w:t>4</w:t>
      </w:r>
      <w:r w:rsidRPr="00BF389B">
        <w:rPr>
          <w:sz w:val="28"/>
          <w:szCs w:val="28"/>
        </w:rPr>
        <w:t xml:space="preserve"> л. в 1 экз.</w:t>
      </w:r>
      <w:r w:rsidR="001167C0">
        <w:rPr>
          <w:sz w:val="28"/>
          <w:szCs w:val="28"/>
        </w:rPr>
        <w:t xml:space="preserve"> к письму Гродненского областного центра гигиены, эпидемиологии и общественного здоровья </w:t>
      </w:r>
      <w:r w:rsidR="00350DA3">
        <w:rPr>
          <w:sz w:val="28"/>
          <w:szCs w:val="28"/>
        </w:rPr>
        <w:t>14.06.2020 № 03-02-08-20/6087 «</w:t>
      </w:r>
      <w:r w:rsidR="00350DA3" w:rsidRPr="00BF389B">
        <w:rPr>
          <w:sz w:val="28"/>
          <w:szCs w:val="28"/>
        </w:rPr>
        <w:t>О недопущении оборота</w:t>
      </w:r>
      <w:r w:rsidR="00350DA3">
        <w:rPr>
          <w:sz w:val="28"/>
          <w:szCs w:val="28"/>
        </w:rPr>
        <w:t>»</w:t>
      </w:r>
    </w:p>
    <w:p w:rsidR="00E74CC2" w:rsidRPr="00BF389B" w:rsidRDefault="00E74CC2" w:rsidP="003A3485">
      <w:pPr>
        <w:widowControl/>
        <w:tabs>
          <w:tab w:val="left" w:pos="6804"/>
        </w:tabs>
        <w:snapToGrid/>
        <w:spacing w:before="0" w:line="360" w:lineRule="auto"/>
        <w:ind w:right="140"/>
        <w:jc w:val="both"/>
        <w:rPr>
          <w:color w:val="FF0000"/>
          <w:sz w:val="28"/>
          <w:szCs w:val="28"/>
        </w:rPr>
      </w:pPr>
    </w:p>
    <w:tbl>
      <w:tblPr>
        <w:tblW w:w="154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3004"/>
        <w:gridCol w:w="2268"/>
        <w:gridCol w:w="1984"/>
        <w:gridCol w:w="3969"/>
        <w:gridCol w:w="2127"/>
        <w:gridCol w:w="1592"/>
      </w:tblGrid>
      <w:tr w:rsidR="00E74CC2" w:rsidRPr="00DF16F7" w:rsidTr="00B40C16">
        <w:trPr>
          <w:trHeight w:val="1248"/>
        </w:trPr>
        <w:tc>
          <w:tcPr>
            <w:tcW w:w="541" w:type="dxa"/>
            <w:tcBorders>
              <w:top w:val="single" w:sz="4" w:space="0" w:color="000000"/>
              <w:left w:val="single" w:sz="4" w:space="0" w:color="000000"/>
              <w:bottom w:val="single" w:sz="4" w:space="0" w:color="000000"/>
              <w:right w:val="single" w:sz="4" w:space="0" w:color="000000"/>
            </w:tcBorders>
          </w:tcPr>
          <w:p w:rsidR="00E74CC2" w:rsidRPr="00DF16F7" w:rsidRDefault="001167C0" w:rsidP="000355B7">
            <w:pPr>
              <w:snapToGrid/>
              <w:spacing w:before="0" w:line="240" w:lineRule="auto"/>
              <w:rPr>
                <w:sz w:val="24"/>
                <w:szCs w:val="24"/>
              </w:rPr>
            </w:pPr>
            <w:r>
              <w:rPr>
                <w:sz w:val="22"/>
                <w:szCs w:val="22"/>
              </w:rPr>
              <w:t xml:space="preserve"> </w:t>
            </w:r>
            <w:r w:rsidR="00E74CC2" w:rsidRPr="00DF16F7">
              <w:rPr>
                <w:sz w:val="22"/>
                <w:szCs w:val="22"/>
              </w:rPr>
              <w:t xml:space="preserve">№ </w:t>
            </w:r>
            <w:proofErr w:type="spellStart"/>
            <w:proofErr w:type="gramStart"/>
            <w:r w:rsidR="00E74CC2" w:rsidRPr="00DF16F7">
              <w:rPr>
                <w:sz w:val="22"/>
                <w:szCs w:val="22"/>
              </w:rPr>
              <w:t>п</w:t>
            </w:r>
            <w:proofErr w:type="spellEnd"/>
            <w:proofErr w:type="gramEnd"/>
            <w:r w:rsidR="00E74CC2" w:rsidRPr="00DF16F7">
              <w:rPr>
                <w:sz w:val="22"/>
                <w:szCs w:val="22"/>
              </w:rPr>
              <w:t>/</w:t>
            </w:r>
            <w:proofErr w:type="spellStart"/>
            <w:r w:rsidR="00E74CC2" w:rsidRPr="00DF16F7">
              <w:rPr>
                <w:sz w:val="22"/>
                <w:szCs w:val="22"/>
              </w:rPr>
              <w:t>п</w:t>
            </w:r>
            <w:proofErr w:type="spellEnd"/>
          </w:p>
        </w:tc>
        <w:tc>
          <w:tcPr>
            <w:tcW w:w="3004"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rPr>
                <w:sz w:val="22"/>
                <w:szCs w:val="22"/>
              </w:rPr>
            </w:pPr>
            <w:r w:rsidRPr="00664444">
              <w:rPr>
                <w:sz w:val="22"/>
                <w:szCs w:val="22"/>
              </w:rPr>
              <w:t>Наименование продукции, сроки годности</w:t>
            </w:r>
          </w:p>
        </w:tc>
        <w:tc>
          <w:tcPr>
            <w:tcW w:w="2268"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rPr>
                <w:sz w:val="22"/>
                <w:szCs w:val="22"/>
              </w:rPr>
            </w:pPr>
            <w:r w:rsidRPr="00664444">
              <w:rPr>
                <w:sz w:val="22"/>
                <w:szCs w:val="22"/>
              </w:rPr>
              <w:t>Изготовитель, импортер</w:t>
            </w:r>
          </w:p>
        </w:tc>
        <w:tc>
          <w:tcPr>
            <w:tcW w:w="1984"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jc w:val="both"/>
              <w:rPr>
                <w:sz w:val="22"/>
                <w:szCs w:val="22"/>
              </w:rPr>
            </w:pPr>
            <w:r w:rsidRPr="00664444">
              <w:rPr>
                <w:sz w:val="22"/>
                <w:szCs w:val="22"/>
              </w:rPr>
              <w:t>Адрес и наименование объекта, на котором запрещена реализация продукции</w:t>
            </w:r>
          </w:p>
        </w:tc>
        <w:tc>
          <w:tcPr>
            <w:tcW w:w="3969"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rPr>
                <w:sz w:val="22"/>
                <w:szCs w:val="22"/>
              </w:rPr>
            </w:pPr>
            <w:r w:rsidRPr="0066444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127"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jc w:val="both"/>
              <w:rPr>
                <w:sz w:val="22"/>
                <w:szCs w:val="22"/>
              </w:rPr>
            </w:pPr>
            <w:r w:rsidRPr="00664444">
              <w:rPr>
                <w:sz w:val="22"/>
                <w:szCs w:val="22"/>
              </w:rPr>
              <w:t xml:space="preserve">Наименование </w:t>
            </w:r>
            <w:proofErr w:type="spellStart"/>
            <w:proofErr w:type="gramStart"/>
            <w:r w:rsidRPr="00664444">
              <w:rPr>
                <w:sz w:val="22"/>
                <w:szCs w:val="22"/>
              </w:rPr>
              <w:t>товаросопроводи</w:t>
            </w:r>
            <w:r w:rsidR="00337A26" w:rsidRPr="00664444">
              <w:rPr>
                <w:sz w:val="22"/>
                <w:szCs w:val="22"/>
              </w:rPr>
              <w:t>-</w:t>
            </w:r>
            <w:r w:rsidRPr="00664444">
              <w:rPr>
                <w:sz w:val="22"/>
                <w:szCs w:val="22"/>
              </w:rPr>
              <w:t>тельных</w:t>
            </w:r>
            <w:proofErr w:type="spellEnd"/>
            <w:proofErr w:type="gramEnd"/>
            <w:r w:rsidRPr="00664444">
              <w:rPr>
                <w:sz w:val="22"/>
                <w:szCs w:val="22"/>
              </w:rPr>
              <w:t xml:space="preserve"> документов и документа о соответствии товара установленным требованиям, дата выдачи, номер</w:t>
            </w:r>
          </w:p>
        </w:tc>
        <w:tc>
          <w:tcPr>
            <w:tcW w:w="1592"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rPr>
                <w:sz w:val="22"/>
                <w:szCs w:val="22"/>
              </w:rPr>
            </w:pPr>
            <w:r w:rsidRPr="00664444">
              <w:rPr>
                <w:sz w:val="22"/>
                <w:szCs w:val="22"/>
              </w:rPr>
              <w:t>Наименование ЦГЭ</w:t>
            </w:r>
          </w:p>
        </w:tc>
      </w:tr>
      <w:tr w:rsidR="009042B8" w:rsidRPr="000A7D2B" w:rsidTr="000A7D2B">
        <w:trPr>
          <w:trHeight w:val="1248"/>
        </w:trPr>
        <w:tc>
          <w:tcPr>
            <w:tcW w:w="541" w:type="dxa"/>
            <w:tcBorders>
              <w:top w:val="single" w:sz="4" w:space="0" w:color="000000"/>
              <w:left w:val="single" w:sz="4" w:space="0" w:color="000000"/>
              <w:bottom w:val="single" w:sz="4" w:space="0" w:color="000000"/>
              <w:right w:val="single" w:sz="4" w:space="0" w:color="000000"/>
            </w:tcBorders>
          </w:tcPr>
          <w:p w:rsidR="009042B8" w:rsidRPr="00EF620B" w:rsidRDefault="009042B8" w:rsidP="00664444">
            <w:pPr>
              <w:snapToGrid/>
              <w:spacing w:before="0" w:line="240" w:lineRule="exact"/>
              <w:rPr>
                <w:sz w:val="24"/>
                <w:szCs w:val="24"/>
              </w:rPr>
            </w:pPr>
            <w:r w:rsidRPr="00EF620B">
              <w:rPr>
                <w:sz w:val="24"/>
                <w:szCs w:val="24"/>
              </w:rPr>
              <w:t>1.</w:t>
            </w:r>
          </w:p>
        </w:tc>
        <w:tc>
          <w:tcPr>
            <w:tcW w:w="3004" w:type="dxa"/>
            <w:tcBorders>
              <w:top w:val="single" w:sz="4" w:space="0" w:color="000000"/>
              <w:left w:val="single" w:sz="4" w:space="0" w:color="000000"/>
              <w:bottom w:val="single" w:sz="4" w:space="0" w:color="000000"/>
              <w:right w:val="single" w:sz="4" w:space="0" w:color="000000"/>
            </w:tcBorders>
          </w:tcPr>
          <w:p w:rsidR="009042B8" w:rsidRPr="009042B8" w:rsidRDefault="009042B8" w:rsidP="009042B8">
            <w:pPr>
              <w:snapToGrid/>
              <w:spacing w:before="0" w:line="240" w:lineRule="exact"/>
              <w:jc w:val="both"/>
              <w:rPr>
                <w:sz w:val="24"/>
                <w:szCs w:val="24"/>
              </w:rPr>
            </w:pPr>
            <w:r w:rsidRPr="009042B8">
              <w:rPr>
                <w:b/>
                <w:spacing w:val="-6"/>
                <w:sz w:val="24"/>
                <w:szCs w:val="24"/>
              </w:rPr>
              <w:t>Полуфабрикат рубленый  из мяса птицы мясной «Фарш котлетный»</w:t>
            </w:r>
            <w:r w:rsidRPr="009042B8">
              <w:rPr>
                <w:spacing w:val="-6"/>
                <w:sz w:val="24"/>
                <w:szCs w:val="24"/>
              </w:rPr>
              <w:t xml:space="preserve"> замороженный, ТУ </w:t>
            </w:r>
            <w:r w:rsidRPr="009042B8">
              <w:rPr>
                <w:spacing w:val="-6"/>
                <w:sz w:val="24"/>
                <w:szCs w:val="24"/>
                <w:lang w:val="en-US"/>
              </w:rPr>
              <w:t>BY</w:t>
            </w:r>
            <w:r w:rsidRPr="009042B8">
              <w:rPr>
                <w:spacing w:val="-6"/>
                <w:sz w:val="24"/>
                <w:szCs w:val="24"/>
              </w:rPr>
              <w:t xml:space="preserve"> 190227867.004, ТИ </w:t>
            </w:r>
            <w:r w:rsidRPr="009042B8">
              <w:rPr>
                <w:spacing w:val="-6"/>
                <w:sz w:val="24"/>
                <w:szCs w:val="24"/>
                <w:lang w:val="en-US"/>
              </w:rPr>
              <w:t>BY</w:t>
            </w:r>
            <w:r w:rsidRPr="009042B8">
              <w:rPr>
                <w:spacing w:val="-6"/>
                <w:sz w:val="24"/>
                <w:szCs w:val="24"/>
              </w:rPr>
              <w:t xml:space="preserve"> 300064950.023, </w:t>
            </w:r>
            <w:r w:rsidRPr="009042B8">
              <w:rPr>
                <w:sz w:val="24"/>
                <w:szCs w:val="24"/>
              </w:rPr>
              <w:t xml:space="preserve">штриховой код </w:t>
            </w:r>
            <w:r w:rsidRPr="009042B8">
              <w:rPr>
                <w:spacing w:val="-6"/>
                <w:sz w:val="24"/>
                <w:szCs w:val="24"/>
              </w:rPr>
              <w:t xml:space="preserve">4810173006886, дата изготовления и упаковывания </w:t>
            </w:r>
            <w:r w:rsidRPr="009042B8">
              <w:rPr>
                <w:i/>
                <w:spacing w:val="-6"/>
                <w:sz w:val="24"/>
                <w:szCs w:val="24"/>
              </w:rPr>
              <w:t>12.08</w:t>
            </w:r>
            <w:r w:rsidRPr="009042B8">
              <w:rPr>
                <w:spacing w:val="-6"/>
                <w:sz w:val="24"/>
                <w:szCs w:val="24"/>
              </w:rPr>
              <w:t xml:space="preserve"> 24.04.2020, годен до 21.10.2020,  оператор 1, партия № 1114</w:t>
            </w:r>
          </w:p>
        </w:tc>
        <w:tc>
          <w:tcPr>
            <w:tcW w:w="2268" w:type="dxa"/>
            <w:tcBorders>
              <w:top w:val="single" w:sz="4" w:space="0" w:color="000000"/>
              <w:left w:val="single" w:sz="4" w:space="0" w:color="000000"/>
              <w:bottom w:val="single" w:sz="4" w:space="0" w:color="000000"/>
              <w:right w:val="single" w:sz="4" w:space="0" w:color="000000"/>
            </w:tcBorders>
          </w:tcPr>
          <w:p w:rsidR="009042B8" w:rsidRPr="009042B8" w:rsidRDefault="009042B8" w:rsidP="009042B8">
            <w:pPr>
              <w:pStyle w:val="Style13"/>
              <w:tabs>
                <w:tab w:val="left" w:pos="274"/>
                <w:tab w:val="left" w:leader="underscore" w:pos="9389"/>
              </w:tabs>
              <w:spacing w:line="240" w:lineRule="exact"/>
              <w:rPr>
                <w:rStyle w:val="FontStyle17"/>
                <w:sz w:val="24"/>
                <w:szCs w:val="24"/>
              </w:rPr>
            </w:pPr>
            <w:r w:rsidRPr="009042B8">
              <w:rPr>
                <w:rStyle w:val="FontStyle17"/>
                <w:sz w:val="24"/>
                <w:szCs w:val="24"/>
              </w:rPr>
              <w:t>Изготовитель:</w:t>
            </w:r>
            <w:r w:rsidRPr="009042B8">
              <w:t xml:space="preserve"> ОАО «Витебская бройлерная птицефабрика», Республика Беларусь</w:t>
            </w:r>
            <w:r w:rsidRPr="009042B8">
              <w:rPr>
                <w:lang w:val="be-BY"/>
              </w:rPr>
              <w:t xml:space="preserve">, Витебская область, Витебский район, Мазоловский </w:t>
            </w:r>
            <w:proofErr w:type="gramStart"/>
            <w:r w:rsidRPr="009042B8">
              <w:rPr>
                <w:lang w:val="be-BY"/>
              </w:rPr>
              <w:t>с</w:t>
            </w:r>
            <w:proofErr w:type="gramEnd"/>
            <w:r w:rsidRPr="009042B8">
              <w:rPr>
                <w:lang w:val="be-BY"/>
              </w:rPr>
              <w:t>/с, д. Тригубцы, д. 1А</w:t>
            </w:r>
            <w:r w:rsidRPr="009042B8">
              <w:rPr>
                <w:rStyle w:val="FontStyle17"/>
                <w:sz w:val="24"/>
                <w:szCs w:val="24"/>
              </w:rPr>
              <w:t>.</w:t>
            </w:r>
          </w:p>
          <w:p w:rsidR="009042B8" w:rsidRPr="009042B8" w:rsidRDefault="009042B8" w:rsidP="009042B8">
            <w:pPr>
              <w:spacing w:before="0" w:line="240" w:lineRule="exact"/>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042B8" w:rsidRPr="009042B8" w:rsidRDefault="009042B8" w:rsidP="009042B8">
            <w:pPr>
              <w:spacing w:before="0" w:line="240" w:lineRule="exact"/>
              <w:jc w:val="both"/>
              <w:rPr>
                <w:sz w:val="24"/>
                <w:szCs w:val="24"/>
              </w:rPr>
            </w:pPr>
            <w:proofErr w:type="spellStart"/>
            <w:r w:rsidRPr="009042B8">
              <w:rPr>
                <w:sz w:val="24"/>
                <w:szCs w:val="24"/>
              </w:rPr>
              <w:t>Мини-маркет</w:t>
            </w:r>
            <w:proofErr w:type="spellEnd"/>
            <w:r w:rsidRPr="009042B8">
              <w:rPr>
                <w:sz w:val="24"/>
                <w:szCs w:val="24"/>
              </w:rPr>
              <w:t xml:space="preserve"> «Семейный», ЧТУП «Фаворит Логистик» расположенный по адресу:                   </w:t>
            </w:r>
            <w:proofErr w:type="gramStart"/>
            <w:r w:rsidRPr="009042B8">
              <w:rPr>
                <w:sz w:val="24"/>
                <w:szCs w:val="24"/>
              </w:rPr>
              <w:t>г</w:t>
            </w:r>
            <w:proofErr w:type="gramEnd"/>
            <w:r w:rsidRPr="009042B8">
              <w:rPr>
                <w:sz w:val="24"/>
                <w:szCs w:val="24"/>
              </w:rPr>
              <w:t xml:space="preserve">. Могилев, пр. Димитрова, 49 (юридический адрес: </w:t>
            </w:r>
            <w:proofErr w:type="spellStart"/>
            <w:r w:rsidRPr="009042B8">
              <w:rPr>
                <w:sz w:val="24"/>
                <w:szCs w:val="24"/>
              </w:rPr>
              <w:t>гМогилев</w:t>
            </w:r>
            <w:proofErr w:type="spellEnd"/>
            <w:r w:rsidRPr="009042B8">
              <w:rPr>
                <w:sz w:val="24"/>
                <w:szCs w:val="24"/>
              </w:rPr>
              <w:t>, ул. Первомайская, д. 20б, офис 10)</w:t>
            </w:r>
          </w:p>
        </w:tc>
        <w:tc>
          <w:tcPr>
            <w:tcW w:w="3969" w:type="dxa"/>
            <w:tcBorders>
              <w:top w:val="single" w:sz="4" w:space="0" w:color="000000"/>
              <w:left w:val="single" w:sz="4" w:space="0" w:color="000000"/>
              <w:bottom w:val="single" w:sz="4" w:space="0" w:color="000000"/>
              <w:right w:val="single" w:sz="4" w:space="0" w:color="000000"/>
            </w:tcBorders>
          </w:tcPr>
          <w:p w:rsidR="00CB5959" w:rsidRDefault="00CB5959" w:rsidP="00CB5959">
            <w:pPr>
              <w:pStyle w:val="Style13"/>
              <w:tabs>
                <w:tab w:val="left" w:pos="274"/>
                <w:tab w:val="left" w:leader="underscore" w:pos="9389"/>
              </w:tabs>
              <w:spacing w:line="240" w:lineRule="exact"/>
              <w:rPr>
                <w:rStyle w:val="FontStyle17"/>
                <w:sz w:val="24"/>
                <w:szCs w:val="24"/>
              </w:rPr>
            </w:pPr>
            <w:r w:rsidRPr="00A20AC1">
              <w:t xml:space="preserve">Не соответствуют требованиям </w:t>
            </w:r>
            <w:r w:rsidRPr="00A20AC1">
              <w:rPr>
                <w:bCs/>
              </w:rPr>
              <w:t xml:space="preserve">технического регламента Таможенного союза </w:t>
            </w:r>
            <w:proofErr w:type="gramStart"/>
            <w:r w:rsidRPr="00A20AC1">
              <w:rPr>
                <w:bCs/>
              </w:rPr>
              <w:t>ТР</w:t>
            </w:r>
            <w:proofErr w:type="gramEnd"/>
            <w:r w:rsidRPr="00A20AC1">
              <w:rPr>
                <w:bCs/>
              </w:rPr>
              <w:t xml:space="preserve"> ТС 021/2011 «О безопасности пищевой продукции», утв. Решением Комиссии Таможенного союза от 09.12.2011 №880, </w:t>
            </w:r>
            <w:r w:rsidRPr="00A20AC1">
              <w:rPr>
                <w:rStyle w:val="FontStyle17"/>
                <w:sz w:val="24"/>
                <w:szCs w:val="24"/>
              </w:rPr>
              <w:t xml:space="preserve">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 постановлением Министерства здравоохранения Республики Беларусь 21.06.2013 № 52, </w:t>
            </w:r>
            <w:r w:rsidRPr="00A20AC1">
              <w:rPr>
                <w:rStyle w:val="FontStyle17"/>
                <w:b/>
                <w:sz w:val="24"/>
                <w:szCs w:val="24"/>
              </w:rPr>
              <w:t>по микробиологическому показателю</w:t>
            </w:r>
            <w:r w:rsidRPr="00A20AC1">
              <w:rPr>
                <w:rStyle w:val="FontStyle17"/>
                <w:sz w:val="24"/>
                <w:szCs w:val="24"/>
              </w:rPr>
              <w:t xml:space="preserve">: </w:t>
            </w:r>
            <w:r w:rsidRPr="00A20AC1">
              <w:rPr>
                <w:rStyle w:val="FontStyle17"/>
                <w:b/>
                <w:sz w:val="24"/>
                <w:szCs w:val="24"/>
              </w:rPr>
              <w:t xml:space="preserve">в 25г </w:t>
            </w:r>
            <w:proofErr w:type="gramStart"/>
            <w:r w:rsidRPr="00A20AC1">
              <w:rPr>
                <w:rStyle w:val="FontStyle17"/>
                <w:sz w:val="24"/>
                <w:szCs w:val="24"/>
              </w:rPr>
              <w:t>обнаружена</w:t>
            </w:r>
            <w:proofErr w:type="gramEnd"/>
            <w:r w:rsidRPr="00A20AC1">
              <w:rPr>
                <w:rStyle w:val="FontStyle17"/>
                <w:sz w:val="24"/>
                <w:szCs w:val="24"/>
              </w:rPr>
              <w:t xml:space="preserve"> продукта</w:t>
            </w:r>
            <w:r w:rsidRPr="00A20AC1">
              <w:rPr>
                <w:rStyle w:val="FontStyle17"/>
                <w:b/>
                <w:sz w:val="24"/>
                <w:szCs w:val="24"/>
              </w:rPr>
              <w:t xml:space="preserve"> </w:t>
            </w:r>
            <w:r w:rsidRPr="00A20AC1">
              <w:rPr>
                <w:rStyle w:val="FontStyle17"/>
                <w:sz w:val="24"/>
                <w:szCs w:val="24"/>
              </w:rPr>
              <w:t xml:space="preserve"> </w:t>
            </w:r>
            <w:proofErr w:type="spellStart"/>
            <w:r w:rsidRPr="00A20AC1">
              <w:rPr>
                <w:rStyle w:val="FontStyle17"/>
                <w:sz w:val="24"/>
                <w:szCs w:val="24"/>
                <w:lang w:val="en-US"/>
              </w:rPr>
              <w:t>Listeria</w:t>
            </w:r>
            <w:proofErr w:type="spellEnd"/>
            <w:r w:rsidRPr="00A20AC1">
              <w:rPr>
                <w:rStyle w:val="FontStyle17"/>
                <w:sz w:val="24"/>
                <w:szCs w:val="24"/>
              </w:rPr>
              <w:t xml:space="preserve"> </w:t>
            </w:r>
            <w:proofErr w:type="spellStart"/>
            <w:r w:rsidRPr="00A20AC1">
              <w:rPr>
                <w:rStyle w:val="FontStyle17"/>
                <w:sz w:val="24"/>
                <w:szCs w:val="24"/>
                <w:lang w:val="en-US"/>
              </w:rPr>
              <w:t>monocytogenes</w:t>
            </w:r>
            <w:proofErr w:type="spellEnd"/>
            <w:r w:rsidRPr="00A20AC1">
              <w:rPr>
                <w:rStyle w:val="FontStyle17"/>
                <w:sz w:val="24"/>
                <w:szCs w:val="24"/>
              </w:rPr>
              <w:t>, при нормативе не допускается в 25 г</w:t>
            </w:r>
          </w:p>
          <w:p w:rsidR="009042B8" w:rsidRPr="009042B8" w:rsidRDefault="00CB5959" w:rsidP="002622CD">
            <w:pPr>
              <w:spacing w:before="0" w:line="240" w:lineRule="exact"/>
              <w:jc w:val="both"/>
              <w:rPr>
                <w:sz w:val="24"/>
                <w:szCs w:val="24"/>
              </w:rPr>
            </w:pPr>
            <w:r>
              <w:rPr>
                <w:rStyle w:val="FontStyle17"/>
                <w:sz w:val="24"/>
                <w:szCs w:val="24"/>
              </w:rPr>
              <w:t>(протокол испытания проб пищевых продуктов Могилевского областного  ЦГЭОЗ от 0</w:t>
            </w:r>
            <w:r w:rsidR="002622CD">
              <w:rPr>
                <w:rStyle w:val="FontStyle17"/>
                <w:sz w:val="24"/>
                <w:szCs w:val="24"/>
              </w:rPr>
              <w:t>3</w:t>
            </w:r>
            <w:r>
              <w:rPr>
                <w:rStyle w:val="FontStyle17"/>
                <w:sz w:val="24"/>
                <w:szCs w:val="24"/>
              </w:rPr>
              <w:t>.06.2020 №</w:t>
            </w:r>
            <w:r w:rsidR="002622CD">
              <w:rPr>
                <w:rStyle w:val="FontStyle17"/>
                <w:sz w:val="24"/>
                <w:szCs w:val="24"/>
              </w:rPr>
              <w:t>609</w:t>
            </w:r>
            <w:r>
              <w:rPr>
                <w:rStyle w:val="FontStyle17"/>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9042B8" w:rsidRPr="009042B8" w:rsidRDefault="009042B8" w:rsidP="00CB5959">
            <w:pPr>
              <w:spacing w:before="0" w:line="240" w:lineRule="exact"/>
              <w:jc w:val="both"/>
              <w:rPr>
                <w:sz w:val="24"/>
                <w:szCs w:val="24"/>
              </w:rPr>
            </w:pPr>
            <w:r w:rsidRPr="009042B8">
              <w:rPr>
                <w:sz w:val="24"/>
                <w:szCs w:val="24"/>
              </w:rPr>
              <w:t xml:space="preserve">Товарно-транспортная накладная  </w:t>
            </w:r>
            <w:r w:rsidR="00CB5959">
              <w:rPr>
                <w:sz w:val="24"/>
                <w:szCs w:val="24"/>
              </w:rPr>
              <w:t xml:space="preserve">серия ВП № 0155454 </w:t>
            </w:r>
            <w:r w:rsidRPr="009042B8">
              <w:rPr>
                <w:sz w:val="24"/>
                <w:szCs w:val="24"/>
              </w:rPr>
              <w:t xml:space="preserve">от </w:t>
            </w:r>
            <w:r w:rsidR="00CB5959">
              <w:rPr>
                <w:sz w:val="24"/>
                <w:szCs w:val="24"/>
              </w:rPr>
              <w:t>01</w:t>
            </w:r>
            <w:r w:rsidRPr="009042B8">
              <w:rPr>
                <w:sz w:val="24"/>
                <w:szCs w:val="24"/>
              </w:rPr>
              <w:t>.0</w:t>
            </w:r>
            <w:r w:rsidR="00CB5959">
              <w:rPr>
                <w:sz w:val="24"/>
                <w:szCs w:val="24"/>
              </w:rPr>
              <w:t>5</w:t>
            </w:r>
            <w:r w:rsidRPr="009042B8">
              <w:rPr>
                <w:sz w:val="24"/>
                <w:szCs w:val="24"/>
              </w:rPr>
              <w:t xml:space="preserve">.2020; </w:t>
            </w:r>
            <w:r w:rsidR="00CB5959" w:rsidRPr="0074281A">
              <w:rPr>
                <w:rFonts w:eastAsia="Calibri"/>
                <w:spacing w:val="-6"/>
                <w:sz w:val="24"/>
                <w:szCs w:val="24"/>
                <w:lang w:eastAsia="en-US"/>
              </w:rPr>
              <w:t xml:space="preserve">декларация о соответствии          </w:t>
            </w:r>
            <w:r w:rsidR="00CB5959" w:rsidRPr="0074281A">
              <w:rPr>
                <w:sz w:val="24"/>
                <w:szCs w:val="24"/>
              </w:rPr>
              <w:t>№</w:t>
            </w:r>
            <w:r w:rsidR="00CB5959">
              <w:rPr>
                <w:sz w:val="24"/>
                <w:szCs w:val="24"/>
              </w:rPr>
              <w:t>ТС</w:t>
            </w:r>
            <w:r w:rsidR="00CB5959" w:rsidRPr="0074281A">
              <w:rPr>
                <w:sz w:val="24"/>
                <w:szCs w:val="24"/>
              </w:rPr>
              <w:t xml:space="preserve"> </w:t>
            </w:r>
            <w:r w:rsidR="00CB5959" w:rsidRPr="0074281A">
              <w:rPr>
                <w:sz w:val="24"/>
                <w:szCs w:val="24"/>
                <w:lang w:val="en-US"/>
              </w:rPr>
              <w:t>BY</w:t>
            </w:r>
            <w:r w:rsidR="00CB5959" w:rsidRPr="0074281A">
              <w:rPr>
                <w:sz w:val="24"/>
                <w:szCs w:val="24"/>
              </w:rPr>
              <w:t>/112 11.0</w:t>
            </w:r>
            <w:r w:rsidR="00CB5959">
              <w:rPr>
                <w:sz w:val="24"/>
                <w:szCs w:val="24"/>
              </w:rPr>
              <w:t>1</w:t>
            </w:r>
            <w:r w:rsidR="00CB5959" w:rsidRPr="0074281A">
              <w:rPr>
                <w:sz w:val="24"/>
                <w:szCs w:val="24"/>
              </w:rPr>
              <w:t>.ТР021 0</w:t>
            </w:r>
            <w:r w:rsidR="00CB5959">
              <w:rPr>
                <w:sz w:val="24"/>
                <w:szCs w:val="24"/>
              </w:rPr>
              <w:t>05</w:t>
            </w:r>
            <w:r w:rsidR="00CB5959" w:rsidRPr="0074281A">
              <w:rPr>
                <w:sz w:val="24"/>
                <w:szCs w:val="24"/>
              </w:rPr>
              <w:t xml:space="preserve"> </w:t>
            </w:r>
            <w:r w:rsidR="00CB5959">
              <w:rPr>
                <w:sz w:val="24"/>
                <w:szCs w:val="24"/>
              </w:rPr>
              <w:t>04415</w:t>
            </w:r>
            <w:r w:rsidR="00CB5959" w:rsidRPr="0074281A">
              <w:rPr>
                <w:sz w:val="24"/>
                <w:szCs w:val="24"/>
              </w:rPr>
              <w:t xml:space="preserve"> от </w:t>
            </w:r>
            <w:r w:rsidR="00CB5959">
              <w:rPr>
                <w:sz w:val="24"/>
                <w:szCs w:val="24"/>
              </w:rPr>
              <w:t>18</w:t>
            </w:r>
            <w:r w:rsidR="00CB5959" w:rsidRPr="0074281A">
              <w:rPr>
                <w:sz w:val="24"/>
                <w:szCs w:val="24"/>
              </w:rPr>
              <w:t>.0</w:t>
            </w:r>
            <w:r w:rsidR="00CB5959">
              <w:rPr>
                <w:sz w:val="24"/>
                <w:szCs w:val="24"/>
              </w:rPr>
              <w:t>4.2019</w:t>
            </w:r>
            <w:r w:rsidR="00CB5959" w:rsidRPr="0074281A">
              <w:rPr>
                <w:sz w:val="24"/>
                <w:szCs w:val="24"/>
              </w:rPr>
              <w:t xml:space="preserve">, срок действия по </w:t>
            </w:r>
            <w:r w:rsidR="00CB5959">
              <w:rPr>
                <w:sz w:val="24"/>
                <w:szCs w:val="24"/>
              </w:rPr>
              <w:t>17</w:t>
            </w:r>
            <w:r w:rsidR="00CB5959" w:rsidRPr="0074281A">
              <w:rPr>
                <w:sz w:val="24"/>
                <w:szCs w:val="24"/>
              </w:rPr>
              <w:t>.0</w:t>
            </w:r>
            <w:r w:rsidR="00CB5959">
              <w:rPr>
                <w:sz w:val="24"/>
                <w:szCs w:val="24"/>
              </w:rPr>
              <w:t>4</w:t>
            </w:r>
            <w:r w:rsidR="00CB5959" w:rsidRPr="0074281A">
              <w:rPr>
                <w:sz w:val="24"/>
                <w:szCs w:val="24"/>
              </w:rPr>
              <w:t>.202</w:t>
            </w:r>
            <w:r w:rsidR="00CB5959">
              <w:rPr>
                <w:sz w:val="24"/>
                <w:szCs w:val="24"/>
              </w:rPr>
              <w:t>4</w:t>
            </w:r>
          </w:p>
        </w:tc>
        <w:tc>
          <w:tcPr>
            <w:tcW w:w="1592" w:type="dxa"/>
            <w:tcBorders>
              <w:top w:val="single" w:sz="4" w:space="0" w:color="000000"/>
              <w:left w:val="single" w:sz="4" w:space="0" w:color="000000"/>
              <w:bottom w:val="single" w:sz="4" w:space="0" w:color="000000"/>
              <w:right w:val="single" w:sz="4" w:space="0" w:color="000000"/>
            </w:tcBorders>
          </w:tcPr>
          <w:p w:rsidR="009042B8" w:rsidRPr="009042B8" w:rsidRDefault="00CB5959" w:rsidP="009042B8">
            <w:pPr>
              <w:spacing w:before="0" w:line="240" w:lineRule="exact"/>
              <w:jc w:val="both"/>
              <w:rPr>
                <w:sz w:val="24"/>
                <w:szCs w:val="24"/>
              </w:rPr>
            </w:pPr>
            <w:proofErr w:type="spellStart"/>
            <w:proofErr w:type="gramStart"/>
            <w:r>
              <w:rPr>
                <w:rStyle w:val="FontStyle17"/>
                <w:sz w:val="24"/>
                <w:szCs w:val="24"/>
              </w:rPr>
              <w:t>Могилевс-кий</w:t>
            </w:r>
            <w:proofErr w:type="spellEnd"/>
            <w:proofErr w:type="gramEnd"/>
            <w:r>
              <w:rPr>
                <w:rStyle w:val="FontStyle17"/>
                <w:sz w:val="24"/>
                <w:szCs w:val="24"/>
              </w:rPr>
              <w:t xml:space="preserve"> областной </w:t>
            </w:r>
            <w:r w:rsidR="009042B8" w:rsidRPr="009042B8">
              <w:rPr>
                <w:rStyle w:val="FontStyle17"/>
                <w:sz w:val="24"/>
                <w:szCs w:val="24"/>
              </w:rPr>
              <w:t xml:space="preserve"> ЦГЭ</w:t>
            </w:r>
            <w:r>
              <w:rPr>
                <w:rStyle w:val="FontStyle17"/>
                <w:sz w:val="24"/>
                <w:szCs w:val="24"/>
              </w:rPr>
              <w:t>ОЗ</w:t>
            </w:r>
          </w:p>
        </w:tc>
      </w:tr>
      <w:tr w:rsidR="00221C30" w:rsidRPr="00EF620B" w:rsidTr="00AC1A7F">
        <w:trPr>
          <w:trHeight w:val="1248"/>
        </w:trPr>
        <w:tc>
          <w:tcPr>
            <w:tcW w:w="541" w:type="dxa"/>
            <w:tcBorders>
              <w:top w:val="single" w:sz="4" w:space="0" w:color="000000"/>
              <w:left w:val="single" w:sz="4" w:space="0" w:color="000000"/>
              <w:bottom w:val="single" w:sz="4" w:space="0" w:color="000000"/>
              <w:right w:val="single" w:sz="4" w:space="0" w:color="000000"/>
            </w:tcBorders>
          </w:tcPr>
          <w:p w:rsidR="00221C30" w:rsidRPr="00EF620B" w:rsidRDefault="00221C30" w:rsidP="00664444">
            <w:pPr>
              <w:snapToGrid/>
              <w:spacing w:before="0" w:line="240" w:lineRule="exact"/>
              <w:rPr>
                <w:sz w:val="24"/>
                <w:szCs w:val="24"/>
              </w:rPr>
            </w:pPr>
            <w:r w:rsidRPr="00EF620B">
              <w:rPr>
                <w:sz w:val="24"/>
                <w:szCs w:val="24"/>
              </w:rPr>
              <w:lastRenderedPageBreak/>
              <w:t>2.</w:t>
            </w:r>
          </w:p>
        </w:tc>
        <w:tc>
          <w:tcPr>
            <w:tcW w:w="3004" w:type="dxa"/>
            <w:tcBorders>
              <w:top w:val="single" w:sz="4" w:space="0" w:color="000000"/>
              <w:left w:val="single" w:sz="4" w:space="0" w:color="000000"/>
              <w:bottom w:val="single" w:sz="4" w:space="0" w:color="000000"/>
              <w:right w:val="single" w:sz="4" w:space="0" w:color="000000"/>
            </w:tcBorders>
          </w:tcPr>
          <w:p w:rsidR="00221C30" w:rsidRPr="00221C30" w:rsidRDefault="00221C30" w:rsidP="00221C30">
            <w:pPr>
              <w:spacing w:before="0" w:line="240" w:lineRule="exact"/>
              <w:jc w:val="both"/>
              <w:rPr>
                <w:sz w:val="24"/>
                <w:szCs w:val="24"/>
              </w:rPr>
            </w:pPr>
            <w:r w:rsidRPr="00221C30">
              <w:rPr>
                <w:b/>
                <w:sz w:val="24"/>
                <w:szCs w:val="24"/>
              </w:rPr>
              <w:t xml:space="preserve">Чай </w:t>
            </w:r>
            <w:r>
              <w:rPr>
                <w:b/>
                <w:sz w:val="24"/>
                <w:szCs w:val="24"/>
              </w:rPr>
              <w:t>китайский зеленый</w:t>
            </w:r>
            <w:r w:rsidRPr="00221C30">
              <w:rPr>
                <w:b/>
                <w:sz w:val="24"/>
                <w:szCs w:val="24"/>
              </w:rPr>
              <w:t xml:space="preserve"> байховый </w:t>
            </w:r>
            <w:r>
              <w:rPr>
                <w:b/>
                <w:sz w:val="24"/>
                <w:szCs w:val="24"/>
              </w:rPr>
              <w:t xml:space="preserve">мелкий с ароматом </w:t>
            </w:r>
            <w:proofErr w:type="spellStart"/>
            <w:r>
              <w:rPr>
                <w:b/>
                <w:sz w:val="24"/>
                <w:szCs w:val="24"/>
                <w:lang w:val="en-US"/>
              </w:rPr>
              <w:t>caycena</w:t>
            </w:r>
            <w:proofErr w:type="spellEnd"/>
            <w:r w:rsidRPr="00221C30">
              <w:rPr>
                <w:b/>
                <w:sz w:val="24"/>
                <w:szCs w:val="24"/>
              </w:rPr>
              <w:t xml:space="preserve"> «</w:t>
            </w:r>
            <w:r>
              <w:rPr>
                <w:b/>
                <w:sz w:val="24"/>
                <w:szCs w:val="24"/>
                <w:lang w:val="en-US"/>
              </w:rPr>
              <w:t>SOURSOP</w:t>
            </w:r>
            <w:r w:rsidRPr="00221C30">
              <w:rPr>
                <w:b/>
                <w:sz w:val="24"/>
                <w:szCs w:val="24"/>
              </w:rPr>
              <w:t xml:space="preserve">» </w:t>
            </w:r>
            <w:r w:rsidRPr="00221C30">
              <w:rPr>
                <w:sz w:val="24"/>
                <w:szCs w:val="24"/>
              </w:rPr>
              <w:t>масса 24г (20 пакетиков по 1</w:t>
            </w:r>
            <w:r>
              <w:rPr>
                <w:sz w:val="24"/>
                <w:szCs w:val="24"/>
              </w:rPr>
              <w:t xml:space="preserve">,2 </w:t>
            </w:r>
            <w:r w:rsidRPr="00221C30">
              <w:rPr>
                <w:sz w:val="24"/>
                <w:szCs w:val="24"/>
              </w:rPr>
              <w:t xml:space="preserve">г), </w:t>
            </w:r>
            <w:r>
              <w:rPr>
                <w:sz w:val="24"/>
                <w:szCs w:val="24"/>
              </w:rPr>
              <w:t xml:space="preserve">ТУ У 19421419.001-99, </w:t>
            </w:r>
            <w:r w:rsidRPr="00221C30">
              <w:rPr>
                <w:sz w:val="24"/>
                <w:szCs w:val="24"/>
              </w:rPr>
              <w:t xml:space="preserve">дата изготовления </w:t>
            </w:r>
            <w:r>
              <w:rPr>
                <w:sz w:val="24"/>
                <w:szCs w:val="24"/>
              </w:rPr>
              <w:t>08</w:t>
            </w:r>
            <w:r w:rsidRPr="00221C30">
              <w:rPr>
                <w:sz w:val="24"/>
                <w:szCs w:val="24"/>
              </w:rPr>
              <w:t xml:space="preserve">.10.2019, </w:t>
            </w:r>
            <w:r>
              <w:rPr>
                <w:sz w:val="24"/>
                <w:szCs w:val="24"/>
              </w:rPr>
              <w:t xml:space="preserve">штриховой код 4820198873219 – </w:t>
            </w:r>
            <w:r w:rsidRPr="00221C30">
              <w:rPr>
                <w:b/>
                <w:sz w:val="24"/>
                <w:szCs w:val="24"/>
                <w:u w:val="single"/>
              </w:rPr>
              <w:t>контрольная проба</w:t>
            </w:r>
          </w:p>
        </w:tc>
        <w:tc>
          <w:tcPr>
            <w:tcW w:w="2268" w:type="dxa"/>
            <w:tcBorders>
              <w:top w:val="single" w:sz="4" w:space="0" w:color="000000"/>
              <w:left w:val="single" w:sz="4" w:space="0" w:color="000000"/>
              <w:bottom w:val="single" w:sz="4" w:space="0" w:color="000000"/>
              <w:right w:val="single" w:sz="4" w:space="0" w:color="000000"/>
            </w:tcBorders>
          </w:tcPr>
          <w:p w:rsidR="00221C30" w:rsidRDefault="00221C30" w:rsidP="00221C30">
            <w:pPr>
              <w:spacing w:before="0" w:line="240" w:lineRule="exact"/>
              <w:jc w:val="both"/>
              <w:rPr>
                <w:sz w:val="24"/>
                <w:szCs w:val="24"/>
              </w:rPr>
            </w:pPr>
            <w:r w:rsidRPr="00221C30">
              <w:rPr>
                <w:sz w:val="24"/>
                <w:szCs w:val="24"/>
              </w:rPr>
              <w:t xml:space="preserve">Изготовитель: </w:t>
            </w:r>
            <w:r>
              <w:rPr>
                <w:sz w:val="24"/>
                <w:szCs w:val="24"/>
              </w:rPr>
              <w:t>А</w:t>
            </w:r>
            <w:r w:rsidRPr="00221C30">
              <w:rPr>
                <w:sz w:val="24"/>
                <w:szCs w:val="24"/>
              </w:rPr>
              <w:t>О «</w:t>
            </w:r>
            <w:r>
              <w:rPr>
                <w:sz w:val="24"/>
                <w:szCs w:val="24"/>
              </w:rPr>
              <w:t>Мономах</w:t>
            </w:r>
            <w:r w:rsidRPr="00221C30">
              <w:rPr>
                <w:sz w:val="24"/>
                <w:szCs w:val="24"/>
              </w:rPr>
              <w:t>»,</w:t>
            </w:r>
            <w:r>
              <w:rPr>
                <w:sz w:val="24"/>
                <w:szCs w:val="24"/>
              </w:rPr>
              <w:t xml:space="preserve"> ул. </w:t>
            </w:r>
            <w:proofErr w:type="gramStart"/>
            <w:r>
              <w:rPr>
                <w:sz w:val="24"/>
                <w:szCs w:val="24"/>
              </w:rPr>
              <w:t>Коммунальная</w:t>
            </w:r>
            <w:proofErr w:type="gramEnd"/>
            <w:r>
              <w:rPr>
                <w:sz w:val="24"/>
                <w:szCs w:val="24"/>
              </w:rPr>
              <w:t xml:space="preserve">, 10, </w:t>
            </w:r>
            <w:proofErr w:type="spellStart"/>
            <w:r>
              <w:rPr>
                <w:sz w:val="24"/>
                <w:szCs w:val="24"/>
              </w:rPr>
              <w:t>пгт</w:t>
            </w:r>
            <w:proofErr w:type="spellEnd"/>
            <w:r>
              <w:rPr>
                <w:sz w:val="24"/>
                <w:szCs w:val="24"/>
              </w:rPr>
              <w:t xml:space="preserve">. В. Дымерка, </w:t>
            </w:r>
            <w:proofErr w:type="spellStart"/>
            <w:r>
              <w:rPr>
                <w:sz w:val="24"/>
                <w:szCs w:val="24"/>
              </w:rPr>
              <w:t>Броварский</w:t>
            </w:r>
            <w:proofErr w:type="spellEnd"/>
            <w:r>
              <w:rPr>
                <w:sz w:val="24"/>
                <w:szCs w:val="24"/>
              </w:rPr>
              <w:t xml:space="preserve"> район, Киевская область, Украина.</w:t>
            </w:r>
          </w:p>
          <w:p w:rsidR="00221C30" w:rsidRPr="00221C30" w:rsidRDefault="00221C30" w:rsidP="00221C30">
            <w:pPr>
              <w:spacing w:before="0" w:line="240" w:lineRule="exact"/>
              <w:jc w:val="both"/>
              <w:rPr>
                <w:sz w:val="24"/>
                <w:szCs w:val="24"/>
              </w:rPr>
            </w:pPr>
            <w:r>
              <w:rPr>
                <w:sz w:val="24"/>
                <w:szCs w:val="24"/>
              </w:rPr>
              <w:t>Импортер</w:t>
            </w:r>
          </w:p>
          <w:p w:rsidR="00221C30" w:rsidRDefault="00221C30" w:rsidP="00221C30">
            <w:pPr>
              <w:spacing w:before="0" w:line="240" w:lineRule="exact"/>
              <w:jc w:val="both"/>
              <w:rPr>
                <w:sz w:val="24"/>
                <w:szCs w:val="24"/>
              </w:rPr>
            </w:pPr>
            <w:r w:rsidRPr="00221C30">
              <w:rPr>
                <w:sz w:val="24"/>
                <w:szCs w:val="24"/>
              </w:rPr>
              <w:t>в Республику Беларусь: ООО «</w:t>
            </w:r>
            <w:r>
              <w:rPr>
                <w:sz w:val="24"/>
                <w:szCs w:val="24"/>
              </w:rPr>
              <w:t>НАТУР ТЕХНОЛОДЖИС</w:t>
            </w:r>
            <w:r w:rsidRPr="00221C30">
              <w:rPr>
                <w:sz w:val="24"/>
                <w:szCs w:val="24"/>
              </w:rPr>
              <w:t xml:space="preserve">», </w:t>
            </w:r>
            <w:r>
              <w:rPr>
                <w:sz w:val="24"/>
                <w:szCs w:val="24"/>
              </w:rPr>
              <w:t xml:space="preserve">г. </w:t>
            </w:r>
            <w:r w:rsidRPr="00221C30">
              <w:rPr>
                <w:sz w:val="24"/>
                <w:szCs w:val="24"/>
              </w:rPr>
              <w:t xml:space="preserve">Минск, </w:t>
            </w:r>
          </w:p>
          <w:p w:rsidR="00221C30" w:rsidRPr="00221C30" w:rsidRDefault="00221C30" w:rsidP="00221C30">
            <w:pPr>
              <w:spacing w:before="0" w:line="240" w:lineRule="exact"/>
              <w:jc w:val="both"/>
              <w:rPr>
                <w:sz w:val="24"/>
                <w:szCs w:val="24"/>
              </w:rPr>
            </w:pPr>
            <w:r>
              <w:rPr>
                <w:sz w:val="24"/>
                <w:szCs w:val="24"/>
              </w:rPr>
              <w:t xml:space="preserve">ул. </w:t>
            </w:r>
            <w:proofErr w:type="spellStart"/>
            <w:r>
              <w:rPr>
                <w:sz w:val="24"/>
                <w:szCs w:val="24"/>
              </w:rPr>
              <w:t>Жидуновича</w:t>
            </w:r>
            <w:proofErr w:type="spellEnd"/>
            <w:r>
              <w:rPr>
                <w:sz w:val="24"/>
                <w:szCs w:val="24"/>
              </w:rPr>
              <w:t>, 2</w:t>
            </w:r>
            <w:proofErr w:type="gramStart"/>
            <w:r>
              <w:rPr>
                <w:sz w:val="24"/>
                <w:szCs w:val="24"/>
              </w:rPr>
              <w:t xml:space="preserve"> А</w:t>
            </w:r>
            <w:proofErr w:type="gramEnd"/>
            <w:r>
              <w:rPr>
                <w:sz w:val="24"/>
                <w:szCs w:val="24"/>
              </w:rPr>
              <w:t>, комната 7А</w:t>
            </w:r>
          </w:p>
        </w:tc>
        <w:tc>
          <w:tcPr>
            <w:tcW w:w="1984" w:type="dxa"/>
            <w:tcBorders>
              <w:top w:val="single" w:sz="4" w:space="0" w:color="000000"/>
              <w:left w:val="single" w:sz="4" w:space="0" w:color="000000"/>
              <w:bottom w:val="single" w:sz="4" w:space="0" w:color="000000"/>
              <w:right w:val="single" w:sz="4" w:space="0" w:color="000000"/>
            </w:tcBorders>
          </w:tcPr>
          <w:p w:rsidR="00680B1D" w:rsidRDefault="00221C30" w:rsidP="00221C30">
            <w:pPr>
              <w:spacing w:before="0" w:line="240" w:lineRule="exact"/>
              <w:ind w:right="-45"/>
              <w:jc w:val="both"/>
              <w:rPr>
                <w:sz w:val="24"/>
                <w:szCs w:val="24"/>
              </w:rPr>
            </w:pPr>
            <w:r>
              <w:rPr>
                <w:sz w:val="24"/>
                <w:szCs w:val="24"/>
              </w:rPr>
              <w:t xml:space="preserve">Буфет Октябрьского фиала Гомельского областного </w:t>
            </w:r>
            <w:proofErr w:type="spellStart"/>
            <w:proofErr w:type="gramStart"/>
            <w:r>
              <w:rPr>
                <w:sz w:val="24"/>
                <w:szCs w:val="24"/>
              </w:rPr>
              <w:t>потребительско-го</w:t>
            </w:r>
            <w:proofErr w:type="spellEnd"/>
            <w:proofErr w:type="gramEnd"/>
            <w:r>
              <w:rPr>
                <w:sz w:val="24"/>
                <w:szCs w:val="24"/>
              </w:rPr>
              <w:t xml:space="preserve"> общества</w:t>
            </w:r>
            <w:r w:rsidRPr="00221C30">
              <w:rPr>
                <w:sz w:val="24"/>
                <w:szCs w:val="24"/>
              </w:rPr>
              <w:t>:</w:t>
            </w:r>
          </w:p>
          <w:p w:rsidR="00221C30" w:rsidRPr="00221C30" w:rsidRDefault="00680B1D" w:rsidP="00221C30">
            <w:pPr>
              <w:spacing w:before="0" w:line="240" w:lineRule="exact"/>
              <w:ind w:right="-45"/>
              <w:jc w:val="both"/>
              <w:rPr>
                <w:sz w:val="24"/>
                <w:szCs w:val="24"/>
              </w:rPr>
            </w:pPr>
            <w:r>
              <w:rPr>
                <w:sz w:val="24"/>
                <w:szCs w:val="24"/>
              </w:rPr>
              <w:t xml:space="preserve">д. Заболотье, Октябрьский район, </w:t>
            </w:r>
            <w:r w:rsidR="00221C30" w:rsidRPr="00221C30">
              <w:rPr>
                <w:sz w:val="24"/>
                <w:szCs w:val="24"/>
              </w:rPr>
              <w:t>Гом</w:t>
            </w:r>
            <w:r>
              <w:rPr>
                <w:sz w:val="24"/>
                <w:szCs w:val="24"/>
              </w:rPr>
              <w:t>е</w:t>
            </w:r>
            <w:r w:rsidR="00221C30" w:rsidRPr="00221C30">
              <w:rPr>
                <w:sz w:val="24"/>
                <w:szCs w:val="24"/>
              </w:rPr>
              <w:t>льская область,</w:t>
            </w:r>
          </w:p>
          <w:p w:rsidR="00221C30" w:rsidRPr="00221C30" w:rsidRDefault="00221C30" w:rsidP="00680B1D">
            <w:pPr>
              <w:spacing w:before="0" w:line="240" w:lineRule="exact"/>
              <w:ind w:right="-45"/>
              <w:jc w:val="both"/>
              <w:rPr>
                <w:sz w:val="24"/>
                <w:szCs w:val="24"/>
              </w:rPr>
            </w:pPr>
            <w:r w:rsidRPr="00221C30">
              <w:rPr>
                <w:sz w:val="24"/>
                <w:szCs w:val="24"/>
              </w:rPr>
              <w:t xml:space="preserve"> (юридический адрес: </w:t>
            </w:r>
            <w:r w:rsidR="00680B1D">
              <w:rPr>
                <w:sz w:val="24"/>
                <w:szCs w:val="24"/>
              </w:rPr>
              <w:t xml:space="preserve">г. </w:t>
            </w:r>
            <w:r w:rsidRPr="00221C30">
              <w:rPr>
                <w:sz w:val="24"/>
                <w:szCs w:val="24"/>
              </w:rPr>
              <w:t>Гом</w:t>
            </w:r>
            <w:r w:rsidR="00680B1D">
              <w:rPr>
                <w:sz w:val="24"/>
                <w:szCs w:val="24"/>
              </w:rPr>
              <w:t>ель</w:t>
            </w:r>
            <w:r w:rsidRPr="00221C30">
              <w:rPr>
                <w:sz w:val="24"/>
                <w:szCs w:val="24"/>
              </w:rPr>
              <w:t xml:space="preserve"> ул</w:t>
            </w:r>
            <w:proofErr w:type="gramStart"/>
            <w:r w:rsidRPr="00221C30">
              <w:rPr>
                <w:sz w:val="24"/>
                <w:szCs w:val="24"/>
              </w:rPr>
              <w:t>.</w:t>
            </w:r>
            <w:r w:rsidR="00680B1D">
              <w:rPr>
                <w:sz w:val="24"/>
                <w:szCs w:val="24"/>
              </w:rPr>
              <w:t>О</w:t>
            </w:r>
            <w:proofErr w:type="gramEnd"/>
            <w:r w:rsidR="00680B1D">
              <w:rPr>
                <w:sz w:val="24"/>
                <w:szCs w:val="24"/>
              </w:rPr>
              <w:t>ктябрьская, 59</w:t>
            </w:r>
            <w:r w:rsidRPr="00221C30">
              <w:rPr>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221C30" w:rsidRPr="00221C30" w:rsidRDefault="00221C30" w:rsidP="00680B1D">
            <w:pPr>
              <w:spacing w:before="0" w:line="240" w:lineRule="exact"/>
              <w:jc w:val="both"/>
              <w:rPr>
                <w:sz w:val="24"/>
                <w:szCs w:val="24"/>
              </w:rPr>
            </w:pPr>
            <w:r w:rsidRPr="00221C30">
              <w:rPr>
                <w:rStyle w:val="FontStyle17"/>
                <w:sz w:val="24"/>
                <w:szCs w:val="24"/>
              </w:rPr>
              <w:t xml:space="preserve">Не соответствует требованиям 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утвержденных постановлением Министерства здравоохранения Республики Беларусь от 21.06.2013 г. № 52; </w:t>
            </w:r>
            <w:proofErr w:type="gramStart"/>
            <w:r w:rsidRPr="00221C30">
              <w:rPr>
                <w:rStyle w:val="FontStyle17"/>
                <w:sz w:val="24"/>
                <w:szCs w:val="24"/>
              </w:rPr>
              <w:t>ТР</w:t>
            </w:r>
            <w:proofErr w:type="gramEnd"/>
            <w:r w:rsidRPr="00221C30">
              <w:rPr>
                <w:rStyle w:val="FontStyle17"/>
                <w:sz w:val="24"/>
                <w:szCs w:val="24"/>
              </w:rPr>
              <w:t xml:space="preserve"> ТС 021/2011«О безопасности  пищевой продукции», утвержденному Решением комиссии Таможенного союза от 09 декабря 2011 г. № 880 </w:t>
            </w:r>
            <w:r w:rsidRPr="00221C30">
              <w:rPr>
                <w:rStyle w:val="FontStyle17"/>
                <w:b/>
                <w:sz w:val="24"/>
                <w:szCs w:val="24"/>
              </w:rPr>
              <w:t xml:space="preserve">по микробиологическому показателю </w:t>
            </w:r>
            <w:r w:rsidRPr="00221C30">
              <w:rPr>
                <w:sz w:val="24"/>
                <w:szCs w:val="24"/>
              </w:rPr>
              <w:t xml:space="preserve">«плесени»: фактическое значение </w:t>
            </w:r>
            <w:r w:rsidR="00680B1D">
              <w:rPr>
                <w:sz w:val="24"/>
                <w:szCs w:val="24"/>
              </w:rPr>
              <w:t>5,3</w:t>
            </w:r>
            <w:r w:rsidRPr="00221C30">
              <w:rPr>
                <w:sz w:val="24"/>
                <w:szCs w:val="24"/>
              </w:rPr>
              <w:t>х10</w:t>
            </w:r>
            <w:r w:rsidRPr="00221C30">
              <w:rPr>
                <w:sz w:val="24"/>
                <w:szCs w:val="24"/>
                <w:vertAlign w:val="superscript"/>
              </w:rPr>
              <w:t xml:space="preserve">3 </w:t>
            </w:r>
            <w:r w:rsidRPr="00221C30">
              <w:rPr>
                <w:sz w:val="24"/>
                <w:szCs w:val="24"/>
              </w:rPr>
              <w:t>КОЕ/г, при нормируемом значении не более 1х10</w:t>
            </w:r>
            <w:r w:rsidRPr="00221C30">
              <w:rPr>
                <w:sz w:val="24"/>
                <w:szCs w:val="24"/>
                <w:vertAlign w:val="superscript"/>
              </w:rPr>
              <w:t xml:space="preserve">3 </w:t>
            </w:r>
            <w:r w:rsidRPr="00221C30">
              <w:rPr>
                <w:sz w:val="24"/>
                <w:szCs w:val="24"/>
              </w:rPr>
              <w:t>КОЕ/г (п</w:t>
            </w:r>
            <w:r w:rsidRPr="00221C30">
              <w:rPr>
                <w:bCs/>
                <w:sz w:val="24"/>
                <w:szCs w:val="24"/>
              </w:rPr>
              <w:t xml:space="preserve">ротокол испытаний </w:t>
            </w:r>
            <w:r w:rsidR="00680B1D">
              <w:rPr>
                <w:bCs/>
                <w:sz w:val="24"/>
                <w:szCs w:val="24"/>
              </w:rPr>
              <w:t>Октябрьского районного</w:t>
            </w:r>
            <w:r w:rsidR="00680B1D" w:rsidRPr="00221C30">
              <w:rPr>
                <w:bCs/>
                <w:sz w:val="24"/>
                <w:szCs w:val="24"/>
              </w:rPr>
              <w:t xml:space="preserve"> ЦГЭ</w:t>
            </w:r>
            <w:r w:rsidR="00680B1D">
              <w:rPr>
                <w:bCs/>
                <w:sz w:val="24"/>
                <w:szCs w:val="24"/>
              </w:rPr>
              <w:t xml:space="preserve"> от 08.06.2020 № 4.1/190</w:t>
            </w:r>
            <w:r w:rsidRPr="00221C30">
              <w:rPr>
                <w:bCs/>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221C30" w:rsidRPr="00221C30" w:rsidRDefault="00221C30" w:rsidP="00B43776">
            <w:pPr>
              <w:pStyle w:val="Style4"/>
              <w:widowControl/>
              <w:tabs>
                <w:tab w:val="left" w:leader="underscore" w:pos="8719"/>
              </w:tabs>
              <w:spacing w:line="240" w:lineRule="exact"/>
              <w:jc w:val="both"/>
            </w:pPr>
            <w:r w:rsidRPr="00221C30">
              <w:rPr>
                <w:rStyle w:val="FontStyle19"/>
                <w:rFonts w:eastAsia="Calibri"/>
                <w:sz w:val="24"/>
                <w:szCs w:val="24"/>
                <w:lang w:eastAsia="en-US"/>
              </w:rPr>
              <w:t>ТТН №</w:t>
            </w:r>
            <w:r w:rsidR="00680B1D">
              <w:rPr>
                <w:rStyle w:val="FontStyle19"/>
                <w:rFonts w:eastAsia="Calibri"/>
                <w:sz w:val="24"/>
                <w:szCs w:val="24"/>
                <w:lang w:eastAsia="en-US"/>
              </w:rPr>
              <w:t xml:space="preserve">1203655 </w:t>
            </w:r>
            <w:r w:rsidRPr="00221C30">
              <w:rPr>
                <w:rStyle w:val="FontStyle19"/>
                <w:rFonts w:eastAsia="Calibri"/>
                <w:sz w:val="24"/>
                <w:szCs w:val="24"/>
                <w:lang w:eastAsia="en-US"/>
              </w:rPr>
              <w:t xml:space="preserve"> от 1</w:t>
            </w:r>
            <w:r w:rsidR="00680B1D">
              <w:rPr>
                <w:rStyle w:val="FontStyle19"/>
                <w:rFonts w:eastAsia="Calibri"/>
                <w:sz w:val="24"/>
                <w:szCs w:val="24"/>
                <w:lang w:eastAsia="en-US"/>
              </w:rPr>
              <w:t>7</w:t>
            </w:r>
            <w:r w:rsidRPr="00221C30">
              <w:rPr>
                <w:rStyle w:val="FontStyle19"/>
                <w:rFonts w:eastAsia="Calibri"/>
                <w:sz w:val="24"/>
                <w:szCs w:val="24"/>
                <w:lang w:eastAsia="en-US"/>
              </w:rPr>
              <w:t>.0</w:t>
            </w:r>
            <w:r w:rsidR="00680B1D">
              <w:rPr>
                <w:rStyle w:val="FontStyle19"/>
                <w:rFonts w:eastAsia="Calibri"/>
                <w:sz w:val="24"/>
                <w:szCs w:val="24"/>
                <w:lang w:eastAsia="en-US"/>
              </w:rPr>
              <w:t>4</w:t>
            </w:r>
            <w:r w:rsidRPr="00221C30">
              <w:rPr>
                <w:rStyle w:val="FontStyle19"/>
                <w:rFonts w:eastAsia="Calibri"/>
                <w:sz w:val="24"/>
                <w:szCs w:val="24"/>
                <w:lang w:eastAsia="en-US"/>
              </w:rPr>
              <w:t xml:space="preserve">.2020, декларация о соответствии  ЕАЭС </w:t>
            </w:r>
            <w:r w:rsidR="00680B1D" w:rsidRPr="0074281A">
              <w:rPr>
                <w:lang w:val="en-US"/>
              </w:rPr>
              <w:t>BY</w:t>
            </w:r>
            <w:r w:rsidR="00680B1D" w:rsidRPr="0074281A">
              <w:t>/112 11.0</w:t>
            </w:r>
            <w:r w:rsidR="00680B1D">
              <w:t>1</w:t>
            </w:r>
            <w:r w:rsidR="00680B1D" w:rsidRPr="0074281A">
              <w:t>.ТР021 0</w:t>
            </w:r>
            <w:r w:rsidR="00680B1D">
              <w:t>85</w:t>
            </w:r>
            <w:r w:rsidR="00680B1D" w:rsidRPr="0074281A">
              <w:t xml:space="preserve"> </w:t>
            </w:r>
            <w:r w:rsidR="00680B1D">
              <w:t>03490</w:t>
            </w:r>
            <w:r w:rsidR="00680B1D" w:rsidRPr="0074281A">
              <w:t xml:space="preserve"> от </w:t>
            </w:r>
            <w:r w:rsidR="00680B1D">
              <w:t>08</w:t>
            </w:r>
            <w:r w:rsidR="00680B1D" w:rsidRPr="0074281A">
              <w:t>.0</w:t>
            </w:r>
            <w:r w:rsidR="00680B1D">
              <w:t>8.2017</w:t>
            </w:r>
            <w:r w:rsidR="00680B1D" w:rsidRPr="0074281A">
              <w:t xml:space="preserve">, срок действия по </w:t>
            </w:r>
            <w:r w:rsidR="00680B1D">
              <w:t>07</w:t>
            </w:r>
            <w:r w:rsidR="00680B1D" w:rsidRPr="0074281A">
              <w:t>.0</w:t>
            </w:r>
            <w:r w:rsidR="00680B1D">
              <w:t>8</w:t>
            </w:r>
            <w:r w:rsidR="00680B1D" w:rsidRPr="0074281A">
              <w:t>.202</w:t>
            </w:r>
            <w:r w:rsidR="00680B1D">
              <w:t>2</w:t>
            </w:r>
          </w:p>
        </w:tc>
        <w:tc>
          <w:tcPr>
            <w:tcW w:w="1592" w:type="dxa"/>
            <w:tcBorders>
              <w:top w:val="single" w:sz="4" w:space="0" w:color="000000"/>
              <w:left w:val="single" w:sz="4" w:space="0" w:color="000000"/>
              <w:bottom w:val="single" w:sz="4" w:space="0" w:color="000000"/>
              <w:right w:val="single" w:sz="4" w:space="0" w:color="000000"/>
            </w:tcBorders>
          </w:tcPr>
          <w:p w:rsidR="00221C30" w:rsidRPr="00221C30" w:rsidRDefault="00680B1D" w:rsidP="00221C30">
            <w:pPr>
              <w:spacing w:before="0" w:line="240" w:lineRule="exact"/>
              <w:jc w:val="both"/>
              <w:rPr>
                <w:sz w:val="24"/>
                <w:szCs w:val="24"/>
              </w:rPr>
            </w:pPr>
            <w:r>
              <w:rPr>
                <w:sz w:val="24"/>
                <w:szCs w:val="24"/>
              </w:rPr>
              <w:t>Октябрьский</w:t>
            </w:r>
          </w:p>
          <w:p w:rsidR="00221C30" w:rsidRPr="00221C30" w:rsidRDefault="00221C30" w:rsidP="00221C30">
            <w:pPr>
              <w:spacing w:before="0" w:line="240" w:lineRule="exact"/>
              <w:jc w:val="both"/>
              <w:rPr>
                <w:sz w:val="24"/>
                <w:szCs w:val="24"/>
              </w:rPr>
            </w:pPr>
            <w:r w:rsidRPr="00221C30">
              <w:rPr>
                <w:sz w:val="24"/>
                <w:szCs w:val="24"/>
              </w:rPr>
              <w:t>районный ЦГЭ</w:t>
            </w:r>
          </w:p>
        </w:tc>
      </w:tr>
      <w:tr w:rsidR="00680B1D" w:rsidRPr="00EF620B" w:rsidTr="00AC1A7F">
        <w:trPr>
          <w:trHeight w:val="1248"/>
        </w:trPr>
        <w:tc>
          <w:tcPr>
            <w:tcW w:w="541" w:type="dxa"/>
            <w:tcBorders>
              <w:top w:val="single" w:sz="4" w:space="0" w:color="000000"/>
              <w:left w:val="single" w:sz="4" w:space="0" w:color="000000"/>
              <w:bottom w:val="single" w:sz="4" w:space="0" w:color="000000"/>
              <w:right w:val="single" w:sz="4" w:space="0" w:color="000000"/>
            </w:tcBorders>
          </w:tcPr>
          <w:p w:rsidR="00680B1D" w:rsidRPr="00EF620B" w:rsidRDefault="00D41F7C" w:rsidP="00664444">
            <w:pPr>
              <w:snapToGrid/>
              <w:spacing w:before="0" w:line="240" w:lineRule="exact"/>
              <w:rPr>
                <w:sz w:val="24"/>
                <w:szCs w:val="24"/>
              </w:rPr>
            </w:pPr>
            <w:r>
              <w:rPr>
                <w:sz w:val="24"/>
                <w:szCs w:val="24"/>
              </w:rPr>
              <w:t>3.</w:t>
            </w:r>
          </w:p>
        </w:tc>
        <w:tc>
          <w:tcPr>
            <w:tcW w:w="3004" w:type="dxa"/>
            <w:tcBorders>
              <w:top w:val="single" w:sz="4" w:space="0" w:color="000000"/>
              <w:left w:val="single" w:sz="4" w:space="0" w:color="000000"/>
              <w:bottom w:val="single" w:sz="4" w:space="0" w:color="000000"/>
              <w:right w:val="single" w:sz="4" w:space="0" w:color="000000"/>
            </w:tcBorders>
          </w:tcPr>
          <w:p w:rsidR="00680B1D" w:rsidRPr="00CD4911" w:rsidRDefault="00DB21FC" w:rsidP="00DB21FC">
            <w:pPr>
              <w:spacing w:before="0" w:line="240" w:lineRule="exact"/>
              <w:jc w:val="both"/>
              <w:rPr>
                <w:rFonts w:eastAsia="Calibri"/>
                <w:b/>
                <w:spacing w:val="-6"/>
                <w:sz w:val="22"/>
                <w:szCs w:val="22"/>
                <w:lang w:eastAsia="en-US"/>
              </w:rPr>
            </w:pPr>
            <w:r>
              <w:rPr>
                <w:rFonts w:eastAsia="Calibri"/>
                <w:b/>
                <w:spacing w:val="-6"/>
                <w:sz w:val="22"/>
                <w:szCs w:val="22"/>
                <w:lang w:eastAsia="en-US"/>
              </w:rPr>
              <w:t>Виноград сушеный (</w:t>
            </w:r>
            <w:r w:rsidR="00680B1D" w:rsidRPr="00CD4911">
              <w:rPr>
                <w:rFonts w:eastAsia="Calibri"/>
                <w:b/>
                <w:spacing w:val="-6"/>
                <w:sz w:val="22"/>
                <w:szCs w:val="22"/>
                <w:lang w:eastAsia="en-US"/>
              </w:rPr>
              <w:t>Изюм</w:t>
            </w:r>
            <w:r>
              <w:rPr>
                <w:rFonts w:eastAsia="Calibri"/>
                <w:b/>
                <w:spacing w:val="-6"/>
                <w:sz w:val="22"/>
                <w:szCs w:val="22"/>
                <w:lang w:eastAsia="en-US"/>
              </w:rPr>
              <w:t>)</w:t>
            </w:r>
            <w:r w:rsidR="00680B1D" w:rsidRPr="00CD4911">
              <w:rPr>
                <w:rFonts w:eastAsia="Calibri"/>
                <w:b/>
                <w:spacing w:val="-6"/>
                <w:sz w:val="22"/>
                <w:szCs w:val="22"/>
                <w:lang w:eastAsia="en-US"/>
              </w:rPr>
              <w:t xml:space="preserve"> черно-красный, </w:t>
            </w:r>
            <w:r w:rsidRPr="00DB21FC">
              <w:rPr>
                <w:rFonts w:eastAsia="Calibri"/>
                <w:spacing w:val="-6"/>
                <w:sz w:val="22"/>
                <w:szCs w:val="22"/>
                <w:lang w:eastAsia="en-US"/>
              </w:rPr>
              <w:t>состав: виноград сушеный, консервант Е220,</w:t>
            </w:r>
            <w:r>
              <w:rPr>
                <w:rFonts w:eastAsia="Calibri"/>
                <w:b/>
                <w:spacing w:val="-6"/>
                <w:sz w:val="22"/>
                <w:szCs w:val="22"/>
                <w:lang w:eastAsia="en-US"/>
              </w:rPr>
              <w:t xml:space="preserve">  </w:t>
            </w:r>
            <w:r w:rsidR="00680B1D" w:rsidRPr="00CD4911">
              <w:rPr>
                <w:rFonts w:eastAsia="Calibri"/>
                <w:spacing w:val="-6"/>
                <w:sz w:val="22"/>
                <w:szCs w:val="22"/>
                <w:lang w:eastAsia="en-US"/>
              </w:rPr>
              <w:t xml:space="preserve">дата изготовления </w:t>
            </w:r>
            <w:r>
              <w:rPr>
                <w:rFonts w:eastAsia="Calibri"/>
                <w:spacing w:val="-6"/>
                <w:sz w:val="22"/>
                <w:szCs w:val="22"/>
                <w:lang w:eastAsia="en-US"/>
              </w:rPr>
              <w:t>29.01.</w:t>
            </w:r>
            <w:r w:rsidR="00680B1D" w:rsidRPr="00CD4911">
              <w:rPr>
                <w:rFonts w:eastAsia="Calibri"/>
                <w:spacing w:val="-6"/>
                <w:sz w:val="22"/>
                <w:szCs w:val="22"/>
                <w:lang w:eastAsia="en-US"/>
              </w:rPr>
              <w:t xml:space="preserve">2020, срок годности до </w:t>
            </w:r>
            <w:r>
              <w:rPr>
                <w:rFonts w:eastAsia="Calibri"/>
                <w:spacing w:val="-6"/>
                <w:sz w:val="22"/>
                <w:szCs w:val="22"/>
                <w:lang w:eastAsia="en-US"/>
              </w:rPr>
              <w:t>29.01.</w:t>
            </w:r>
            <w:r w:rsidRPr="00CD4911">
              <w:rPr>
                <w:rFonts w:eastAsia="Calibri"/>
                <w:spacing w:val="-6"/>
                <w:sz w:val="22"/>
                <w:szCs w:val="22"/>
                <w:lang w:eastAsia="en-US"/>
              </w:rPr>
              <w:t>202</w:t>
            </w:r>
            <w:r>
              <w:rPr>
                <w:rFonts w:eastAsia="Calibri"/>
                <w:spacing w:val="-6"/>
                <w:sz w:val="22"/>
                <w:szCs w:val="22"/>
                <w:lang w:eastAsia="en-US"/>
              </w:rPr>
              <w:t>1</w:t>
            </w:r>
            <w:r w:rsidR="00D41F7C">
              <w:rPr>
                <w:sz w:val="24"/>
                <w:szCs w:val="24"/>
              </w:rPr>
              <w:t xml:space="preserve">– </w:t>
            </w:r>
            <w:r w:rsidR="00D41F7C" w:rsidRPr="00221C30">
              <w:rPr>
                <w:b/>
                <w:sz w:val="24"/>
                <w:szCs w:val="24"/>
                <w:u w:val="single"/>
              </w:rPr>
              <w:t>контрольная проба</w:t>
            </w:r>
          </w:p>
        </w:tc>
        <w:tc>
          <w:tcPr>
            <w:tcW w:w="2268" w:type="dxa"/>
            <w:tcBorders>
              <w:top w:val="single" w:sz="4" w:space="0" w:color="000000"/>
              <w:left w:val="single" w:sz="4" w:space="0" w:color="000000"/>
              <w:bottom w:val="single" w:sz="4" w:space="0" w:color="000000"/>
              <w:right w:val="single" w:sz="4" w:space="0" w:color="000000"/>
            </w:tcBorders>
          </w:tcPr>
          <w:p w:rsidR="00DB21FC" w:rsidRDefault="00680B1D" w:rsidP="00680B1D">
            <w:pPr>
              <w:tabs>
                <w:tab w:val="left" w:pos="9639"/>
              </w:tabs>
              <w:spacing w:before="0" w:line="240" w:lineRule="exact"/>
              <w:jc w:val="both"/>
              <w:rPr>
                <w:rStyle w:val="FontStyle66"/>
                <w:sz w:val="22"/>
                <w:szCs w:val="22"/>
              </w:rPr>
            </w:pPr>
            <w:r w:rsidRPr="00CD4911">
              <w:rPr>
                <w:rFonts w:eastAsia="Calibri"/>
                <w:spacing w:val="-6"/>
                <w:sz w:val="22"/>
                <w:szCs w:val="22"/>
                <w:lang w:eastAsia="en-US"/>
              </w:rPr>
              <w:t>Изготовитель:</w:t>
            </w:r>
            <w:r w:rsidRPr="00CD4911">
              <w:rPr>
                <w:rFonts w:eastAsia="Calibri"/>
                <w:color w:val="FF0000"/>
                <w:spacing w:val="-6"/>
                <w:sz w:val="22"/>
                <w:szCs w:val="22"/>
                <w:lang w:eastAsia="en-US"/>
              </w:rPr>
              <w:t xml:space="preserve"> </w:t>
            </w:r>
            <w:r w:rsidRPr="00CD4911">
              <w:rPr>
                <w:rStyle w:val="FontStyle66"/>
                <w:sz w:val="22"/>
                <w:szCs w:val="22"/>
              </w:rPr>
              <w:t>ООО «</w:t>
            </w:r>
            <w:r w:rsidRPr="00CD4911">
              <w:rPr>
                <w:rStyle w:val="FontStyle66"/>
                <w:sz w:val="22"/>
                <w:szCs w:val="22"/>
                <w:lang w:val="en-US"/>
              </w:rPr>
              <w:t>G</w:t>
            </w:r>
            <w:r w:rsidR="00DB21FC">
              <w:rPr>
                <w:rStyle w:val="FontStyle66"/>
                <w:sz w:val="22"/>
                <w:szCs w:val="22"/>
                <w:lang w:val="en-US"/>
              </w:rPr>
              <w:t>reen</w:t>
            </w:r>
            <w:r w:rsidR="00DB21FC" w:rsidRPr="00DB21FC">
              <w:rPr>
                <w:rStyle w:val="FontStyle66"/>
                <w:sz w:val="22"/>
                <w:szCs w:val="22"/>
              </w:rPr>
              <w:t xml:space="preserve"> </w:t>
            </w:r>
            <w:r w:rsidR="00DB21FC">
              <w:rPr>
                <w:rStyle w:val="FontStyle66"/>
                <w:sz w:val="22"/>
                <w:szCs w:val="22"/>
                <w:lang w:val="en-US"/>
              </w:rPr>
              <w:t>Desert</w:t>
            </w:r>
            <w:r w:rsidRPr="00CD4911">
              <w:rPr>
                <w:rStyle w:val="FontStyle66"/>
                <w:sz w:val="22"/>
                <w:szCs w:val="22"/>
              </w:rPr>
              <w:t xml:space="preserve">», адрес:    </w:t>
            </w:r>
            <w:r w:rsidR="00DB21FC" w:rsidRPr="00CD4911">
              <w:rPr>
                <w:rStyle w:val="FontStyle66"/>
                <w:sz w:val="22"/>
                <w:szCs w:val="22"/>
              </w:rPr>
              <w:t>Самаркандская область</w:t>
            </w:r>
            <w:r w:rsidR="00DB21FC">
              <w:rPr>
                <w:rStyle w:val="FontStyle66"/>
                <w:sz w:val="22"/>
                <w:szCs w:val="22"/>
              </w:rPr>
              <w:t xml:space="preserve">, </w:t>
            </w:r>
            <w:proofErr w:type="spellStart"/>
            <w:r w:rsidR="00DB21FC" w:rsidRPr="00CD4911">
              <w:rPr>
                <w:rStyle w:val="FontStyle66"/>
                <w:sz w:val="22"/>
                <w:szCs w:val="22"/>
              </w:rPr>
              <w:t>Пайар</w:t>
            </w:r>
            <w:r w:rsidR="00DB21FC">
              <w:rPr>
                <w:rStyle w:val="FontStyle66"/>
                <w:sz w:val="22"/>
                <w:szCs w:val="22"/>
              </w:rPr>
              <w:t>и</w:t>
            </w:r>
            <w:r w:rsidR="00DB21FC" w:rsidRPr="00CD4911">
              <w:rPr>
                <w:rStyle w:val="FontStyle66"/>
                <w:sz w:val="22"/>
                <w:szCs w:val="22"/>
              </w:rPr>
              <w:t>кский</w:t>
            </w:r>
            <w:proofErr w:type="spellEnd"/>
            <w:r w:rsidR="00DB21FC" w:rsidRPr="00CD4911">
              <w:rPr>
                <w:rStyle w:val="FontStyle66"/>
                <w:sz w:val="22"/>
                <w:szCs w:val="22"/>
              </w:rPr>
              <w:t xml:space="preserve"> район,</w:t>
            </w:r>
          </w:p>
          <w:p w:rsidR="00DB21FC" w:rsidRDefault="00DB21FC" w:rsidP="00DB21FC">
            <w:pPr>
              <w:tabs>
                <w:tab w:val="left" w:pos="9639"/>
              </w:tabs>
              <w:spacing w:before="0" w:line="240" w:lineRule="exact"/>
              <w:jc w:val="both"/>
              <w:rPr>
                <w:rStyle w:val="FontStyle66"/>
                <w:sz w:val="22"/>
                <w:szCs w:val="22"/>
              </w:rPr>
            </w:pPr>
            <w:r>
              <w:rPr>
                <w:rStyle w:val="FontStyle66"/>
                <w:sz w:val="22"/>
                <w:szCs w:val="22"/>
              </w:rPr>
              <w:t xml:space="preserve">г. </w:t>
            </w:r>
            <w:proofErr w:type="spellStart"/>
            <w:r>
              <w:rPr>
                <w:rStyle w:val="FontStyle66"/>
                <w:sz w:val="22"/>
                <w:szCs w:val="22"/>
              </w:rPr>
              <w:t>Пайарик</w:t>
            </w:r>
            <w:proofErr w:type="spellEnd"/>
            <w:r w:rsidRPr="00CD4911">
              <w:rPr>
                <w:rStyle w:val="FontStyle66"/>
                <w:sz w:val="22"/>
                <w:szCs w:val="22"/>
              </w:rPr>
              <w:t xml:space="preserve"> </w:t>
            </w:r>
            <w:r w:rsidRPr="00DB21FC">
              <w:rPr>
                <w:rStyle w:val="FontStyle66"/>
                <w:sz w:val="22"/>
                <w:szCs w:val="22"/>
              </w:rPr>
              <w:t xml:space="preserve"> </w:t>
            </w:r>
            <w:r w:rsidR="00680B1D" w:rsidRPr="00CD4911">
              <w:rPr>
                <w:rStyle w:val="FontStyle66"/>
                <w:sz w:val="22"/>
                <w:szCs w:val="22"/>
              </w:rPr>
              <w:t xml:space="preserve">                          ул. Самарканд, 52, Республика Узбекистан</w:t>
            </w:r>
            <w:r>
              <w:rPr>
                <w:rStyle w:val="FontStyle66"/>
                <w:sz w:val="22"/>
                <w:szCs w:val="22"/>
              </w:rPr>
              <w:t xml:space="preserve">. Импортер </w:t>
            </w:r>
            <w:r w:rsidR="00680B1D" w:rsidRPr="00CD4911">
              <w:rPr>
                <w:sz w:val="22"/>
                <w:szCs w:val="22"/>
              </w:rPr>
              <w:t xml:space="preserve">в Республику Беларусь: </w:t>
            </w:r>
            <w:r>
              <w:rPr>
                <w:rStyle w:val="FontStyle66"/>
                <w:sz w:val="22"/>
                <w:szCs w:val="22"/>
              </w:rPr>
              <w:t xml:space="preserve">ООО </w:t>
            </w:r>
            <w:r w:rsidR="00680B1D" w:rsidRPr="00CD4911">
              <w:rPr>
                <w:rStyle w:val="FontStyle66"/>
                <w:sz w:val="22"/>
                <w:szCs w:val="22"/>
              </w:rPr>
              <w:t xml:space="preserve"> «</w:t>
            </w:r>
            <w:proofErr w:type="spellStart"/>
            <w:r>
              <w:rPr>
                <w:rStyle w:val="FontStyle66"/>
                <w:sz w:val="22"/>
                <w:szCs w:val="22"/>
              </w:rPr>
              <w:t>Эмерсис</w:t>
            </w:r>
            <w:proofErr w:type="spellEnd"/>
            <w:r>
              <w:rPr>
                <w:rStyle w:val="FontStyle66"/>
                <w:sz w:val="22"/>
                <w:szCs w:val="22"/>
              </w:rPr>
              <w:t xml:space="preserve"> </w:t>
            </w:r>
            <w:proofErr w:type="spellStart"/>
            <w:r>
              <w:rPr>
                <w:rStyle w:val="FontStyle66"/>
                <w:sz w:val="22"/>
                <w:szCs w:val="22"/>
              </w:rPr>
              <w:t>Трейд</w:t>
            </w:r>
            <w:proofErr w:type="spellEnd"/>
            <w:r w:rsidR="00680B1D" w:rsidRPr="00CD4911">
              <w:rPr>
                <w:rStyle w:val="FontStyle66"/>
                <w:sz w:val="22"/>
                <w:szCs w:val="22"/>
              </w:rPr>
              <w:t xml:space="preserve">», </w:t>
            </w:r>
            <w:proofErr w:type="gramStart"/>
            <w:r>
              <w:rPr>
                <w:rStyle w:val="FontStyle66"/>
                <w:sz w:val="22"/>
                <w:szCs w:val="22"/>
              </w:rPr>
              <w:t>Минская</w:t>
            </w:r>
            <w:proofErr w:type="gramEnd"/>
            <w:r>
              <w:rPr>
                <w:rStyle w:val="FontStyle66"/>
                <w:sz w:val="22"/>
                <w:szCs w:val="22"/>
              </w:rPr>
              <w:t xml:space="preserve"> обл., </w:t>
            </w:r>
            <w:proofErr w:type="spellStart"/>
            <w:r>
              <w:rPr>
                <w:rStyle w:val="FontStyle66"/>
                <w:sz w:val="22"/>
                <w:szCs w:val="22"/>
              </w:rPr>
              <w:t>Смолевичский</w:t>
            </w:r>
            <w:proofErr w:type="spellEnd"/>
            <w:r>
              <w:rPr>
                <w:rStyle w:val="FontStyle66"/>
                <w:sz w:val="22"/>
                <w:szCs w:val="22"/>
              </w:rPr>
              <w:t xml:space="preserve"> район, Курганский сельский совет, д. </w:t>
            </w:r>
            <w:proofErr w:type="spellStart"/>
            <w:r>
              <w:rPr>
                <w:rStyle w:val="FontStyle66"/>
                <w:sz w:val="22"/>
                <w:szCs w:val="22"/>
              </w:rPr>
              <w:t>Шипяны</w:t>
            </w:r>
            <w:proofErr w:type="spellEnd"/>
            <w:r>
              <w:rPr>
                <w:rStyle w:val="FontStyle66"/>
                <w:sz w:val="22"/>
                <w:szCs w:val="22"/>
              </w:rPr>
              <w:t xml:space="preserve">, </w:t>
            </w:r>
          </w:p>
          <w:p w:rsidR="00680B1D" w:rsidRPr="00CD4911" w:rsidRDefault="00DB21FC" w:rsidP="00DB21FC">
            <w:pPr>
              <w:tabs>
                <w:tab w:val="left" w:pos="9639"/>
              </w:tabs>
              <w:spacing w:before="0" w:line="240" w:lineRule="exact"/>
              <w:jc w:val="both"/>
              <w:rPr>
                <w:rFonts w:eastAsia="Calibri"/>
                <w:spacing w:val="-6"/>
                <w:sz w:val="22"/>
                <w:szCs w:val="22"/>
                <w:lang w:eastAsia="en-US"/>
              </w:rPr>
            </w:pPr>
            <w:r>
              <w:rPr>
                <w:rStyle w:val="FontStyle66"/>
                <w:sz w:val="22"/>
                <w:szCs w:val="22"/>
              </w:rPr>
              <w:t>л. Центральная, 1</w:t>
            </w:r>
          </w:p>
        </w:tc>
        <w:tc>
          <w:tcPr>
            <w:tcW w:w="1984" w:type="dxa"/>
            <w:tcBorders>
              <w:top w:val="single" w:sz="4" w:space="0" w:color="000000"/>
              <w:left w:val="single" w:sz="4" w:space="0" w:color="000000"/>
              <w:bottom w:val="single" w:sz="4" w:space="0" w:color="000000"/>
              <w:right w:val="single" w:sz="4" w:space="0" w:color="000000"/>
            </w:tcBorders>
          </w:tcPr>
          <w:p w:rsidR="00DB21FC" w:rsidRDefault="00680B1D" w:rsidP="00DB21FC">
            <w:pPr>
              <w:spacing w:before="0" w:line="240" w:lineRule="exact"/>
              <w:jc w:val="both"/>
              <w:rPr>
                <w:rFonts w:eastAsia="Calibri"/>
                <w:sz w:val="22"/>
                <w:szCs w:val="22"/>
                <w:lang w:eastAsia="en-US"/>
              </w:rPr>
            </w:pPr>
            <w:r w:rsidRPr="00CD4911">
              <w:rPr>
                <w:rFonts w:eastAsia="Calibri"/>
                <w:sz w:val="22"/>
                <w:szCs w:val="22"/>
                <w:lang w:eastAsia="en-US"/>
              </w:rPr>
              <w:t>Магазин «</w:t>
            </w:r>
            <w:r w:rsidR="00DB21FC">
              <w:rPr>
                <w:rFonts w:eastAsia="Calibri"/>
                <w:sz w:val="22"/>
                <w:szCs w:val="22"/>
                <w:lang w:eastAsia="en-US"/>
              </w:rPr>
              <w:t>Мечта</w:t>
            </w:r>
            <w:r w:rsidRPr="00CD4911">
              <w:rPr>
                <w:rFonts w:eastAsia="Calibri"/>
                <w:sz w:val="22"/>
                <w:szCs w:val="22"/>
                <w:lang w:eastAsia="en-US"/>
              </w:rPr>
              <w:t xml:space="preserve">», </w:t>
            </w:r>
            <w:r w:rsidR="00DB21FC">
              <w:rPr>
                <w:rFonts w:eastAsia="Calibri"/>
                <w:sz w:val="22"/>
                <w:szCs w:val="22"/>
                <w:lang w:eastAsia="en-US"/>
              </w:rPr>
              <w:t xml:space="preserve">ИП </w:t>
            </w:r>
            <w:proofErr w:type="spellStart"/>
            <w:r w:rsidR="00DB21FC">
              <w:rPr>
                <w:rFonts w:eastAsia="Calibri"/>
                <w:sz w:val="22"/>
                <w:szCs w:val="22"/>
                <w:lang w:eastAsia="en-US"/>
              </w:rPr>
              <w:t>Комедина</w:t>
            </w:r>
            <w:proofErr w:type="spellEnd"/>
            <w:r w:rsidR="00DB21FC">
              <w:rPr>
                <w:rFonts w:eastAsia="Calibri"/>
                <w:sz w:val="22"/>
                <w:szCs w:val="22"/>
                <w:lang w:eastAsia="en-US"/>
              </w:rPr>
              <w:t xml:space="preserve"> И.Н., </w:t>
            </w:r>
          </w:p>
          <w:p w:rsidR="00DB21FC" w:rsidRDefault="00DB21FC" w:rsidP="00DB21FC">
            <w:pPr>
              <w:spacing w:before="0" w:line="240" w:lineRule="exact"/>
              <w:jc w:val="both"/>
              <w:rPr>
                <w:rFonts w:eastAsia="Calibri"/>
                <w:sz w:val="22"/>
                <w:szCs w:val="22"/>
                <w:lang w:eastAsia="en-US"/>
              </w:rPr>
            </w:pPr>
            <w:r>
              <w:rPr>
                <w:rFonts w:eastAsia="Calibri"/>
                <w:sz w:val="22"/>
                <w:szCs w:val="22"/>
                <w:lang w:eastAsia="en-US"/>
              </w:rPr>
              <w:t xml:space="preserve">г.п. Краснополье, ул. </w:t>
            </w:r>
            <w:proofErr w:type="spellStart"/>
            <w:r>
              <w:rPr>
                <w:rFonts w:eastAsia="Calibri"/>
                <w:sz w:val="22"/>
                <w:szCs w:val="22"/>
                <w:lang w:eastAsia="en-US"/>
              </w:rPr>
              <w:t>Ваксмана</w:t>
            </w:r>
            <w:proofErr w:type="spellEnd"/>
            <w:r>
              <w:rPr>
                <w:rFonts w:eastAsia="Calibri"/>
                <w:sz w:val="22"/>
                <w:szCs w:val="22"/>
                <w:lang w:eastAsia="en-US"/>
              </w:rPr>
              <w:t>, 14,</w:t>
            </w:r>
          </w:p>
          <w:p w:rsidR="00680B1D" w:rsidRPr="00CD4911" w:rsidRDefault="00DB21FC" w:rsidP="00DB21FC">
            <w:pPr>
              <w:spacing w:before="0" w:line="240" w:lineRule="exact"/>
              <w:jc w:val="both"/>
              <w:rPr>
                <w:rFonts w:eastAsia="Calibri"/>
                <w:sz w:val="22"/>
                <w:szCs w:val="22"/>
                <w:lang w:eastAsia="en-US"/>
              </w:rPr>
            </w:pPr>
            <w:r>
              <w:rPr>
                <w:rFonts w:eastAsia="Calibri"/>
                <w:sz w:val="22"/>
                <w:szCs w:val="22"/>
                <w:lang w:eastAsia="en-US"/>
              </w:rPr>
              <w:t xml:space="preserve">Могилевская обл. </w:t>
            </w:r>
            <w:r w:rsidR="00680B1D" w:rsidRPr="00CD4911">
              <w:rPr>
                <w:rFonts w:eastAsia="Calibri"/>
                <w:sz w:val="22"/>
                <w:szCs w:val="22"/>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680B1D" w:rsidRPr="00CD4911" w:rsidRDefault="00D41F7C" w:rsidP="002622CD">
            <w:pPr>
              <w:pStyle w:val="Style13"/>
              <w:tabs>
                <w:tab w:val="left" w:pos="274"/>
                <w:tab w:val="left" w:leader="underscore" w:pos="9389"/>
              </w:tabs>
              <w:spacing w:line="240" w:lineRule="exact"/>
              <w:rPr>
                <w:sz w:val="22"/>
                <w:szCs w:val="22"/>
              </w:rPr>
            </w:pPr>
            <w:r w:rsidRPr="00221C30">
              <w:rPr>
                <w:rStyle w:val="FontStyle17"/>
                <w:sz w:val="24"/>
                <w:szCs w:val="24"/>
              </w:rPr>
              <w:t xml:space="preserve">Не соответствует требованиям 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утвержденных постановлением Министерства здравоохранения Республики Беларусь от 21.06.2013 г. № 52; </w:t>
            </w:r>
            <w:proofErr w:type="gramStart"/>
            <w:r w:rsidRPr="00221C30">
              <w:rPr>
                <w:rStyle w:val="FontStyle17"/>
                <w:sz w:val="24"/>
                <w:szCs w:val="24"/>
              </w:rPr>
              <w:t>ТР</w:t>
            </w:r>
            <w:proofErr w:type="gramEnd"/>
            <w:r w:rsidRPr="00221C30">
              <w:rPr>
                <w:rStyle w:val="FontStyle17"/>
                <w:sz w:val="24"/>
                <w:szCs w:val="24"/>
              </w:rPr>
              <w:t xml:space="preserve"> ТС 021/2011«О безопасности  пищевой продукции», утвержденному Решением комиссии Таможенного союза от 09 декабря 2011 г. № 880 </w:t>
            </w:r>
            <w:r w:rsidRPr="00221C30">
              <w:rPr>
                <w:rStyle w:val="FontStyle17"/>
                <w:b/>
                <w:sz w:val="24"/>
                <w:szCs w:val="24"/>
              </w:rPr>
              <w:t xml:space="preserve">по микробиологическому показателю </w:t>
            </w:r>
            <w:r w:rsidR="00680B1D" w:rsidRPr="00CD4911">
              <w:rPr>
                <w:rStyle w:val="FontStyle17"/>
                <w:sz w:val="22"/>
                <w:szCs w:val="22"/>
              </w:rPr>
              <w:t xml:space="preserve">– обнаружены </w:t>
            </w:r>
            <w:r w:rsidR="00680B1D" w:rsidRPr="00234693">
              <w:rPr>
                <w:rStyle w:val="FontStyle17"/>
                <w:b/>
                <w:sz w:val="22"/>
                <w:szCs w:val="22"/>
              </w:rPr>
              <w:t>плесени</w:t>
            </w:r>
            <w:r w:rsidR="00680B1D" w:rsidRPr="00CD4911">
              <w:rPr>
                <w:rStyle w:val="FontStyle17"/>
                <w:sz w:val="22"/>
                <w:szCs w:val="22"/>
              </w:rPr>
              <w:t xml:space="preserve">  в </w:t>
            </w:r>
            <w:r w:rsidR="00680B1D" w:rsidRPr="00CD4911">
              <w:rPr>
                <w:rStyle w:val="FontStyle17"/>
                <w:sz w:val="22"/>
                <w:szCs w:val="22"/>
              </w:rPr>
              <w:lastRenderedPageBreak/>
              <w:t xml:space="preserve">количестве </w:t>
            </w:r>
            <w:r>
              <w:rPr>
                <w:rStyle w:val="FontStyle17"/>
                <w:sz w:val="22"/>
                <w:szCs w:val="22"/>
              </w:rPr>
              <w:t>8,3</w:t>
            </w:r>
            <w:r w:rsidR="00680B1D" w:rsidRPr="00CD4911">
              <w:rPr>
                <w:rStyle w:val="FontStyle66"/>
                <w:sz w:val="22"/>
                <w:szCs w:val="22"/>
              </w:rPr>
              <w:t>х10</w:t>
            </w:r>
            <w:r w:rsidRPr="00D41F7C">
              <w:rPr>
                <w:rStyle w:val="FontStyle66"/>
                <w:sz w:val="22"/>
                <w:szCs w:val="22"/>
                <w:vertAlign w:val="superscript"/>
              </w:rPr>
              <w:t>3</w:t>
            </w:r>
            <w:r w:rsidR="00680B1D" w:rsidRPr="00CD4911">
              <w:rPr>
                <w:rStyle w:val="FontStyle66"/>
                <w:sz w:val="22"/>
                <w:szCs w:val="22"/>
              </w:rPr>
              <w:t xml:space="preserve"> </w:t>
            </w:r>
            <w:r w:rsidR="00680B1D" w:rsidRPr="00CD4911">
              <w:rPr>
                <w:rStyle w:val="FontStyle17"/>
                <w:sz w:val="22"/>
                <w:szCs w:val="22"/>
              </w:rPr>
              <w:t>КОЕ/г, при нормативе не более 5х10</w:t>
            </w:r>
            <w:r w:rsidR="00680B1D" w:rsidRPr="00CD4911">
              <w:rPr>
                <w:rStyle w:val="FontStyle17"/>
                <w:sz w:val="22"/>
                <w:szCs w:val="22"/>
                <w:vertAlign w:val="superscript"/>
              </w:rPr>
              <w:t>2</w:t>
            </w:r>
            <w:r w:rsidR="00680B1D" w:rsidRPr="00CD4911">
              <w:rPr>
                <w:rStyle w:val="FontStyle17"/>
                <w:sz w:val="22"/>
                <w:szCs w:val="22"/>
              </w:rPr>
              <w:t xml:space="preserve"> КОЕ/г </w:t>
            </w:r>
            <w:r>
              <w:rPr>
                <w:rStyle w:val="FontStyle17"/>
                <w:sz w:val="24"/>
                <w:szCs w:val="24"/>
              </w:rPr>
              <w:t>(протокол испытания проб пищевых продуктов Могилевского областного  ЦГЭОЗ от 0</w:t>
            </w:r>
            <w:r w:rsidR="002622CD">
              <w:rPr>
                <w:rStyle w:val="FontStyle17"/>
                <w:sz w:val="24"/>
                <w:szCs w:val="24"/>
              </w:rPr>
              <w:t>3</w:t>
            </w:r>
            <w:r>
              <w:rPr>
                <w:rStyle w:val="FontStyle17"/>
                <w:sz w:val="24"/>
                <w:szCs w:val="24"/>
              </w:rPr>
              <w:t>.06.2020 №</w:t>
            </w:r>
            <w:r w:rsidR="002622CD">
              <w:rPr>
                <w:rStyle w:val="FontStyle17"/>
                <w:sz w:val="24"/>
                <w:szCs w:val="24"/>
              </w:rPr>
              <w:t>436</w:t>
            </w:r>
            <w:r>
              <w:rPr>
                <w:rStyle w:val="FontStyle17"/>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680B1D" w:rsidRPr="00CD4911" w:rsidRDefault="00680B1D" w:rsidP="00B43776">
            <w:pPr>
              <w:tabs>
                <w:tab w:val="left" w:pos="9639"/>
              </w:tabs>
              <w:spacing w:before="0" w:line="240" w:lineRule="exact"/>
              <w:jc w:val="both"/>
              <w:rPr>
                <w:sz w:val="22"/>
                <w:szCs w:val="22"/>
              </w:rPr>
            </w:pPr>
            <w:r w:rsidRPr="00CD4911">
              <w:rPr>
                <w:rFonts w:eastAsia="Calibri"/>
                <w:spacing w:val="-6"/>
                <w:sz w:val="22"/>
                <w:szCs w:val="22"/>
                <w:lang w:eastAsia="en-US"/>
              </w:rPr>
              <w:lastRenderedPageBreak/>
              <w:t xml:space="preserve">ТТН от 30.03.2020 № 0213592 серия ЖЯ; декларация о соответствии </w:t>
            </w:r>
            <w:proofErr w:type="gramStart"/>
            <w:r w:rsidRPr="00CD4911">
              <w:rPr>
                <w:sz w:val="22"/>
                <w:szCs w:val="22"/>
                <w:lang w:val="en-US"/>
              </w:rPr>
              <w:t>EA</w:t>
            </w:r>
            <w:proofErr w:type="gramEnd"/>
            <w:r w:rsidRPr="00CD4911">
              <w:rPr>
                <w:sz w:val="22"/>
                <w:szCs w:val="22"/>
              </w:rPr>
              <w:t xml:space="preserve">ЭС  </w:t>
            </w:r>
            <w:r w:rsidR="00B43776" w:rsidRPr="00221C30">
              <w:rPr>
                <w:rStyle w:val="FontStyle19"/>
                <w:rFonts w:eastAsia="Calibri"/>
                <w:sz w:val="24"/>
                <w:szCs w:val="24"/>
                <w:lang w:eastAsia="en-US"/>
              </w:rPr>
              <w:t xml:space="preserve">ЕАЭС </w:t>
            </w:r>
            <w:r w:rsidR="00B43776" w:rsidRPr="0074281A">
              <w:rPr>
                <w:lang w:val="en-US"/>
              </w:rPr>
              <w:t>BY</w:t>
            </w:r>
            <w:r w:rsidR="00B43776" w:rsidRPr="0074281A">
              <w:t>/112 11.0</w:t>
            </w:r>
            <w:r w:rsidR="00B43776">
              <w:t>2</w:t>
            </w:r>
            <w:r w:rsidR="00B43776" w:rsidRPr="0074281A">
              <w:t>.ТР021 0</w:t>
            </w:r>
            <w:r w:rsidR="00B43776">
              <w:t>58</w:t>
            </w:r>
            <w:r w:rsidR="00B43776" w:rsidRPr="0074281A">
              <w:t xml:space="preserve"> </w:t>
            </w:r>
            <w:r w:rsidR="00B43776">
              <w:t>38038, выдана 19.02.2020, срок действия до 28.01.2021</w:t>
            </w:r>
          </w:p>
        </w:tc>
        <w:tc>
          <w:tcPr>
            <w:tcW w:w="1592" w:type="dxa"/>
            <w:tcBorders>
              <w:top w:val="single" w:sz="4" w:space="0" w:color="000000"/>
              <w:left w:val="single" w:sz="4" w:space="0" w:color="000000"/>
              <w:bottom w:val="single" w:sz="4" w:space="0" w:color="000000"/>
              <w:right w:val="single" w:sz="4" w:space="0" w:color="000000"/>
            </w:tcBorders>
          </w:tcPr>
          <w:p w:rsidR="00680B1D" w:rsidRPr="00CD4911" w:rsidRDefault="00B43776" w:rsidP="00680B1D">
            <w:pPr>
              <w:spacing w:before="0" w:line="240" w:lineRule="exact"/>
              <w:jc w:val="both"/>
              <w:rPr>
                <w:spacing w:val="-6"/>
                <w:sz w:val="22"/>
                <w:szCs w:val="22"/>
              </w:rPr>
            </w:pPr>
            <w:proofErr w:type="spellStart"/>
            <w:r>
              <w:rPr>
                <w:spacing w:val="-6"/>
                <w:sz w:val="22"/>
                <w:szCs w:val="22"/>
              </w:rPr>
              <w:t>Краснопольс</w:t>
            </w:r>
            <w:proofErr w:type="spellEnd"/>
            <w:r>
              <w:rPr>
                <w:spacing w:val="-6"/>
                <w:sz w:val="22"/>
                <w:szCs w:val="22"/>
              </w:rPr>
              <w:t>--*9+кий</w:t>
            </w:r>
            <w:r w:rsidR="00680B1D" w:rsidRPr="00CD4911">
              <w:rPr>
                <w:spacing w:val="-6"/>
                <w:sz w:val="22"/>
                <w:szCs w:val="22"/>
              </w:rPr>
              <w:t>районный ЦГЭ</w:t>
            </w:r>
          </w:p>
        </w:tc>
      </w:tr>
      <w:tr w:rsidR="00680B1D" w:rsidRPr="00EF620B" w:rsidTr="00B40C16">
        <w:trPr>
          <w:trHeight w:val="1248"/>
        </w:trPr>
        <w:tc>
          <w:tcPr>
            <w:tcW w:w="541" w:type="dxa"/>
            <w:tcBorders>
              <w:top w:val="single" w:sz="4" w:space="0" w:color="000000"/>
              <w:left w:val="single" w:sz="4" w:space="0" w:color="000000"/>
              <w:bottom w:val="single" w:sz="4" w:space="0" w:color="000000"/>
              <w:right w:val="single" w:sz="4" w:space="0" w:color="000000"/>
            </w:tcBorders>
          </w:tcPr>
          <w:p w:rsidR="00680B1D" w:rsidRPr="00EF620B" w:rsidRDefault="00D41F7C" w:rsidP="00664444">
            <w:pPr>
              <w:snapToGrid/>
              <w:spacing w:before="0" w:line="240" w:lineRule="exact"/>
              <w:rPr>
                <w:sz w:val="24"/>
                <w:szCs w:val="24"/>
              </w:rPr>
            </w:pPr>
            <w:r>
              <w:rPr>
                <w:sz w:val="24"/>
                <w:szCs w:val="24"/>
              </w:rPr>
              <w:lastRenderedPageBreak/>
              <w:t>4</w:t>
            </w:r>
            <w:r w:rsidR="00680B1D" w:rsidRPr="00EF620B">
              <w:rPr>
                <w:sz w:val="24"/>
                <w:szCs w:val="24"/>
              </w:rPr>
              <w:t>.</w:t>
            </w:r>
          </w:p>
        </w:tc>
        <w:tc>
          <w:tcPr>
            <w:tcW w:w="3004" w:type="dxa"/>
            <w:tcBorders>
              <w:top w:val="single" w:sz="4" w:space="0" w:color="000000"/>
              <w:left w:val="single" w:sz="4" w:space="0" w:color="000000"/>
              <w:bottom w:val="single" w:sz="4" w:space="0" w:color="000000"/>
              <w:right w:val="single" w:sz="4" w:space="0" w:color="000000"/>
            </w:tcBorders>
          </w:tcPr>
          <w:p w:rsidR="00680B1D" w:rsidRPr="0074281A" w:rsidRDefault="00D41F7C" w:rsidP="00664444">
            <w:pPr>
              <w:spacing w:before="0" w:line="240" w:lineRule="exact"/>
              <w:jc w:val="both"/>
              <w:rPr>
                <w:spacing w:val="-6"/>
                <w:sz w:val="24"/>
                <w:szCs w:val="24"/>
              </w:rPr>
            </w:pPr>
            <w:r>
              <w:rPr>
                <w:rFonts w:eastAsia="Calibri"/>
                <w:b/>
                <w:spacing w:val="-6"/>
                <w:sz w:val="24"/>
                <w:szCs w:val="24"/>
                <w:lang w:eastAsia="en-US"/>
              </w:rPr>
              <w:t xml:space="preserve">Мороженая пищевая рыбная продукция </w:t>
            </w:r>
            <w:r w:rsidR="00680B1D" w:rsidRPr="0074281A">
              <w:rPr>
                <w:rFonts w:eastAsia="Calibri"/>
                <w:b/>
                <w:spacing w:val="-6"/>
                <w:sz w:val="24"/>
                <w:szCs w:val="24"/>
                <w:lang w:eastAsia="en-US"/>
              </w:rPr>
              <w:t>Г</w:t>
            </w:r>
            <w:r>
              <w:rPr>
                <w:rFonts w:eastAsia="Calibri"/>
                <w:b/>
                <w:spacing w:val="-6"/>
                <w:sz w:val="24"/>
                <w:szCs w:val="24"/>
                <w:lang w:eastAsia="en-US"/>
              </w:rPr>
              <w:t xml:space="preserve">орбуша мороженая </w:t>
            </w:r>
            <w:r>
              <w:rPr>
                <w:rFonts w:eastAsia="Calibri"/>
                <w:spacing w:val="-6"/>
                <w:sz w:val="24"/>
                <w:szCs w:val="24"/>
                <w:lang w:eastAsia="en-US"/>
              </w:rPr>
              <w:t>(глазированная, обезглавленная) весовая с массовой долей глазури 2,5%,</w:t>
            </w:r>
            <w:r w:rsidR="00680B1D" w:rsidRPr="0074281A">
              <w:rPr>
                <w:rFonts w:eastAsia="Calibri"/>
                <w:spacing w:val="-6"/>
                <w:sz w:val="24"/>
                <w:szCs w:val="24"/>
                <w:lang w:eastAsia="en-US"/>
              </w:rPr>
              <w:t xml:space="preserve"> штриховой код </w:t>
            </w:r>
            <w:r>
              <w:rPr>
                <w:rFonts w:eastAsia="Calibri"/>
                <w:spacing w:val="-6"/>
                <w:sz w:val="24"/>
                <w:szCs w:val="24"/>
                <w:lang w:eastAsia="en-US"/>
              </w:rPr>
              <w:t>299372570021230</w:t>
            </w:r>
            <w:r w:rsidR="00680B1D" w:rsidRPr="0074281A">
              <w:rPr>
                <w:rFonts w:eastAsia="Calibri"/>
                <w:spacing w:val="-6"/>
                <w:sz w:val="24"/>
                <w:szCs w:val="24"/>
                <w:lang w:eastAsia="en-US"/>
              </w:rPr>
              <w:t>, Т</w:t>
            </w:r>
            <w:r>
              <w:rPr>
                <w:rFonts w:eastAsia="Calibri"/>
                <w:spacing w:val="-6"/>
                <w:sz w:val="24"/>
                <w:szCs w:val="24"/>
                <w:lang w:eastAsia="en-US"/>
              </w:rPr>
              <w:t>У</w:t>
            </w:r>
            <w:r w:rsidR="00680B1D" w:rsidRPr="0074281A">
              <w:rPr>
                <w:rFonts w:eastAsia="Calibri"/>
                <w:spacing w:val="-6"/>
                <w:sz w:val="24"/>
                <w:szCs w:val="24"/>
                <w:lang w:eastAsia="en-US"/>
              </w:rPr>
              <w:t xml:space="preserve"> BY 69</w:t>
            </w:r>
            <w:r>
              <w:rPr>
                <w:rFonts w:eastAsia="Calibri"/>
                <w:spacing w:val="-6"/>
                <w:sz w:val="24"/>
                <w:szCs w:val="24"/>
                <w:lang w:eastAsia="en-US"/>
              </w:rPr>
              <w:t>1530512</w:t>
            </w:r>
            <w:r w:rsidR="00680B1D" w:rsidRPr="0074281A">
              <w:rPr>
                <w:rFonts w:eastAsia="Calibri"/>
                <w:spacing w:val="-6"/>
                <w:sz w:val="24"/>
                <w:szCs w:val="24"/>
                <w:lang w:eastAsia="en-US"/>
              </w:rPr>
              <w:t>.0</w:t>
            </w:r>
            <w:r>
              <w:rPr>
                <w:rFonts w:eastAsia="Calibri"/>
                <w:spacing w:val="-6"/>
                <w:sz w:val="24"/>
                <w:szCs w:val="24"/>
                <w:lang w:eastAsia="en-US"/>
              </w:rPr>
              <w:t>01-2014</w:t>
            </w:r>
            <w:r w:rsidR="00680B1D" w:rsidRPr="0074281A">
              <w:rPr>
                <w:rFonts w:eastAsia="Calibri"/>
                <w:spacing w:val="-6"/>
                <w:sz w:val="24"/>
                <w:szCs w:val="24"/>
                <w:lang w:eastAsia="en-US"/>
              </w:rPr>
              <w:t>, дата изготовления 0</w:t>
            </w:r>
            <w:r>
              <w:rPr>
                <w:rFonts w:eastAsia="Calibri"/>
                <w:spacing w:val="-6"/>
                <w:sz w:val="24"/>
                <w:szCs w:val="24"/>
                <w:lang w:eastAsia="en-US"/>
              </w:rPr>
              <w:t>7</w:t>
            </w:r>
            <w:r w:rsidR="00680B1D" w:rsidRPr="0074281A">
              <w:rPr>
                <w:rFonts w:eastAsia="Calibri"/>
                <w:spacing w:val="-6"/>
                <w:sz w:val="24"/>
                <w:szCs w:val="24"/>
                <w:lang w:eastAsia="en-US"/>
              </w:rPr>
              <w:t>.20</w:t>
            </w:r>
            <w:r>
              <w:rPr>
                <w:rFonts w:eastAsia="Calibri"/>
                <w:spacing w:val="-6"/>
                <w:sz w:val="24"/>
                <w:szCs w:val="24"/>
                <w:lang w:eastAsia="en-US"/>
              </w:rPr>
              <w:t>19</w:t>
            </w:r>
            <w:r w:rsidR="00680B1D" w:rsidRPr="0074281A">
              <w:rPr>
                <w:rFonts w:eastAsia="Calibri"/>
                <w:spacing w:val="-6"/>
                <w:sz w:val="24"/>
                <w:szCs w:val="24"/>
                <w:lang w:eastAsia="en-US"/>
              </w:rPr>
              <w:t>, дата, годен до 0</w:t>
            </w:r>
            <w:r>
              <w:rPr>
                <w:rFonts w:eastAsia="Calibri"/>
                <w:spacing w:val="-6"/>
                <w:sz w:val="24"/>
                <w:szCs w:val="24"/>
                <w:lang w:eastAsia="en-US"/>
              </w:rPr>
              <w:t>1</w:t>
            </w:r>
            <w:r w:rsidR="00680B1D" w:rsidRPr="0074281A">
              <w:rPr>
                <w:rFonts w:eastAsia="Calibri"/>
                <w:spacing w:val="-6"/>
                <w:sz w:val="24"/>
                <w:szCs w:val="24"/>
                <w:lang w:eastAsia="en-US"/>
              </w:rPr>
              <w:t>.</w:t>
            </w:r>
            <w:r>
              <w:rPr>
                <w:rFonts w:eastAsia="Calibri"/>
                <w:spacing w:val="-6"/>
                <w:sz w:val="24"/>
                <w:szCs w:val="24"/>
                <w:lang w:eastAsia="en-US"/>
              </w:rPr>
              <w:t>10.2020, условия хранения: при температуре не выше минус 18</w:t>
            </w:r>
            <w:r>
              <w:rPr>
                <w:rFonts w:eastAsia="Calibri"/>
                <w:spacing w:val="-6"/>
                <w:sz w:val="24"/>
                <w:szCs w:val="24"/>
                <w:vertAlign w:val="superscript"/>
                <w:lang w:eastAsia="en-US"/>
              </w:rPr>
              <w:t>0</w:t>
            </w:r>
            <w:r>
              <w:rPr>
                <w:rFonts w:eastAsia="Calibri"/>
                <w:spacing w:val="-6"/>
                <w:sz w:val="24"/>
                <w:szCs w:val="24"/>
                <w:lang w:eastAsia="en-US"/>
              </w:rPr>
              <w:t xml:space="preserve"> С</w:t>
            </w:r>
            <w:r w:rsidR="00680B1D">
              <w:rPr>
                <w:rFonts w:eastAsia="Calibri"/>
                <w:spacing w:val="-6"/>
                <w:sz w:val="24"/>
                <w:szCs w:val="24"/>
                <w:lang w:eastAsia="en-US"/>
              </w:rPr>
              <w:t>.</w:t>
            </w:r>
          </w:p>
          <w:p w:rsidR="00680B1D" w:rsidRPr="0074281A" w:rsidRDefault="00680B1D" w:rsidP="00664444">
            <w:pPr>
              <w:spacing w:before="0" w:line="240" w:lineRule="exact"/>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41F7C" w:rsidRDefault="00680B1D" w:rsidP="00664444">
            <w:pPr>
              <w:tabs>
                <w:tab w:val="left" w:pos="9639"/>
              </w:tabs>
              <w:spacing w:before="0" w:line="240" w:lineRule="exact"/>
              <w:jc w:val="both"/>
              <w:rPr>
                <w:rFonts w:eastAsia="Calibri"/>
                <w:spacing w:val="-6"/>
                <w:sz w:val="24"/>
                <w:szCs w:val="24"/>
                <w:lang w:eastAsia="en-US"/>
              </w:rPr>
            </w:pPr>
            <w:r w:rsidRPr="0074281A">
              <w:rPr>
                <w:spacing w:val="-6"/>
                <w:sz w:val="24"/>
                <w:szCs w:val="24"/>
              </w:rPr>
              <w:t xml:space="preserve">Изготовитель: </w:t>
            </w:r>
            <w:proofErr w:type="spellStart"/>
            <w:r w:rsidR="00D41F7C">
              <w:rPr>
                <w:spacing w:val="-6"/>
                <w:sz w:val="24"/>
                <w:szCs w:val="24"/>
              </w:rPr>
              <w:t>Рыбоперерабатывающий</w:t>
            </w:r>
            <w:proofErr w:type="spellEnd"/>
            <w:r w:rsidR="00D41F7C">
              <w:rPr>
                <w:spacing w:val="-6"/>
                <w:sz w:val="24"/>
                <w:szCs w:val="24"/>
              </w:rPr>
              <w:t xml:space="preserve"> завод </w:t>
            </w:r>
            <w:r w:rsidR="00D41F7C">
              <w:rPr>
                <w:rFonts w:eastAsia="Calibri"/>
                <w:spacing w:val="-6"/>
                <w:sz w:val="24"/>
                <w:szCs w:val="24"/>
                <w:lang w:eastAsia="en-US"/>
              </w:rPr>
              <w:t>ООО</w:t>
            </w:r>
            <w:r w:rsidRPr="0074281A">
              <w:rPr>
                <w:rFonts w:eastAsia="Calibri"/>
                <w:spacing w:val="-6"/>
                <w:sz w:val="24"/>
                <w:szCs w:val="24"/>
                <w:lang w:eastAsia="en-US"/>
              </w:rPr>
              <w:t xml:space="preserve"> «</w:t>
            </w:r>
            <w:proofErr w:type="spellStart"/>
            <w:r w:rsidR="00D41F7C">
              <w:rPr>
                <w:rFonts w:eastAsia="Calibri"/>
                <w:spacing w:val="-6"/>
                <w:sz w:val="24"/>
                <w:szCs w:val="24"/>
                <w:lang w:eastAsia="en-US"/>
              </w:rPr>
              <w:t>Тымлатский</w:t>
            </w:r>
            <w:proofErr w:type="spellEnd"/>
            <w:r w:rsidR="00D41F7C">
              <w:rPr>
                <w:rFonts w:eastAsia="Calibri"/>
                <w:spacing w:val="-6"/>
                <w:sz w:val="24"/>
                <w:szCs w:val="24"/>
                <w:lang w:eastAsia="en-US"/>
              </w:rPr>
              <w:t xml:space="preserve"> рыбокомбинат</w:t>
            </w:r>
            <w:r w:rsidRPr="0074281A">
              <w:rPr>
                <w:rFonts w:eastAsia="Calibri"/>
                <w:spacing w:val="-6"/>
                <w:sz w:val="24"/>
                <w:szCs w:val="24"/>
                <w:lang w:eastAsia="en-US"/>
              </w:rPr>
              <w:t>»,</w:t>
            </w:r>
            <w:r w:rsidR="00D41F7C">
              <w:rPr>
                <w:rFonts w:eastAsia="Calibri"/>
                <w:spacing w:val="-6"/>
                <w:sz w:val="24"/>
                <w:szCs w:val="24"/>
                <w:lang w:eastAsia="en-US"/>
              </w:rPr>
              <w:t xml:space="preserve"> Камчатский край, </w:t>
            </w:r>
            <w:proofErr w:type="spellStart"/>
            <w:r w:rsidR="00D41F7C">
              <w:rPr>
                <w:rFonts w:eastAsia="Calibri"/>
                <w:spacing w:val="-6"/>
                <w:sz w:val="24"/>
                <w:szCs w:val="24"/>
                <w:lang w:eastAsia="en-US"/>
              </w:rPr>
              <w:t>Карагинский</w:t>
            </w:r>
            <w:proofErr w:type="spellEnd"/>
            <w:r w:rsidR="00D41F7C">
              <w:rPr>
                <w:rFonts w:eastAsia="Calibri"/>
                <w:spacing w:val="-6"/>
                <w:sz w:val="24"/>
                <w:szCs w:val="24"/>
                <w:lang w:eastAsia="en-US"/>
              </w:rPr>
              <w:t xml:space="preserve"> район, </w:t>
            </w:r>
            <w:proofErr w:type="spellStart"/>
            <w:r w:rsidR="00D41F7C">
              <w:rPr>
                <w:rFonts w:eastAsia="Calibri"/>
                <w:spacing w:val="-6"/>
                <w:sz w:val="24"/>
                <w:szCs w:val="24"/>
                <w:lang w:eastAsia="en-US"/>
              </w:rPr>
              <w:t>с</w:t>
            </w:r>
            <w:proofErr w:type="gramStart"/>
            <w:r w:rsidR="00D41F7C">
              <w:rPr>
                <w:rFonts w:eastAsia="Calibri"/>
                <w:spacing w:val="-6"/>
                <w:sz w:val="24"/>
                <w:szCs w:val="24"/>
                <w:lang w:eastAsia="en-US"/>
              </w:rPr>
              <w:t>.Т</w:t>
            </w:r>
            <w:proofErr w:type="gramEnd"/>
            <w:r w:rsidR="00D41F7C">
              <w:rPr>
                <w:rFonts w:eastAsia="Calibri"/>
                <w:spacing w:val="-6"/>
                <w:sz w:val="24"/>
                <w:szCs w:val="24"/>
                <w:lang w:eastAsia="en-US"/>
              </w:rPr>
              <w:t>ымлат</w:t>
            </w:r>
            <w:proofErr w:type="spellEnd"/>
            <w:r w:rsidR="00D41F7C">
              <w:rPr>
                <w:rFonts w:eastAsia="Calibri"/>
                <w:spacing w:val="-6"/>
                <w:sz w:val="24"/>
                <w:szCs w:val="24"/>
                <w:lang w:eastAsia="en-US"/>
              </w:rPr>
              <w:t>, территория бывшего села Красное, Российская Федерация, район вылова 6102.</w:t>
            </w:r>
          </w:p>
          <w:p w:rsidR="00680B1D" w:rsidRPr="0074281A" w:rsidRDefault="00D41F7C" w:rsidP="00664444">
            <w:pPr>
              <w:tabs>
                <w:tab w:val="left" w:pos="9639"/>
              </w:tabs>
              <w:spacing w:before="0" w:line="240" w:lineRule="exact"/>
              <w:jc w:val="both"/>
              <w:rPr>
                <w:rFonts w:eastAsia="Calibri"/>
                <w:spacing w:val="-6"/>
                <w:sz w:val="24"/>
                <w:szCs w:val="24"/>
                <w:lang w:eastAsia="en-US"/>
              </w:rPr>
            </w:pPr>
            <w:r>
              <w:rPr>
                <w:rFonts w:eastAsia="Calibri"/>
                <w:spacing w:val="-6"/>
                <w:sz w:val="24"/>
                <w:szCs w:val="24"/>
                <w:lang w:eastAsia="en-US"/>
              </w:rPr>
              <w:t>Упаковщик: Сервисное унитарное предприятие «</w:t>
            </w:r>
            <w:proofErr w:type="spellStart"/>
            <w:r>
              <w:rPr>
                <w:rFonts w:eastAsia="Calibri"/>
                <w:spacing w:val="-6"/>
                <w:sz w:val="24"/>
                <w:szCs w:val="24"/>
                <w:lang w:eastAsia="en-US"/>
              </w:rPr>
              <w:t>ПакХаус</w:t>
            </w:r>
            <w:proofErr w:type="spellEnd"/>
            <w:r>
              <w:rPr>
                <w:rFonts w:eastAsia="Calibri"/>
                <w:spacing w:val="-6"/>
                <w:sz w:val="24"/>
                <w:szCs w:val="24"/>
                <w:lang w:eastAsia="en-US"/>
              </w:rPr>
              <w:t xml:space="preserve">» Республика Беларусь, </w:t>
            </w:r>
            <w:r w:rsidR="00680B1D" w:rsidRPr="0074281A">
              <w:rPr>
                <w:rFonts w:eastAsia="Calibri"/>
                <w:spacing w:val="-6"/>
                <w:sz w:val="24"/>
                <w:szCs w:val="24"/>
                <w:lang w:eastAsia="en-US"/>
              </w:rPr>
              <w:t xml:space="preserve"> </w:t>
            </w:r>
            <w:r w:rsidR="002622CD">
              <w:rPr>
                <w:rFonts w:eastAsia="Calibri"/>
                <w:spacing w:val="-6"/>
                <w:sz w:val="24"/>
                <w:szCs w:val="24"/>
                <w:lang w:eastAsia="en-US"/>
              </w:rPr>
              <w:t xml:space="preserve">Минский район </w:t>
            </w:r>
            <w:proofErr w:type="spellStart"/>
            <w:r w:rsidR="002622CD">
              <w:rPr>
                <w:rFonts w:eastAsia="Calibri"/>
                <w:spacing w:val="-6"/>
                <w:sz w:val="24"/>
                <w:szCs w:val="24"/>
                <w:lang w:eastAsia="en-US"/>
              </w:rPr>
              <w:t>Щомыслитский</w:t>
            </w:r>
            <w:proofErr w:type="spellEnd"/>
            <w:r w:rsidR="002622CD">
              <w:rPr>
                <w:rFonts w:eastAsia="Calibri"/>
                <w:spacing w:val="-6"/>
                <w:sz w:val="24"/>
                <w:szCs w:val="24"/>
                <w:lang w:eastAsia="en-US"/>
              </w:rPr>
              <w:t xml:space="preserve"> сельский совет, ТЭЦ-4 (складское строение)</w:t>
            </w:r>
            <w:r w:rsidR="00680B1D" w:rsidRPr="0074281A">
              <w:rPr>
                <w:rFonts w:eastAsia="Calibri"/>
                <w:spacing w:val="-6"/>
                <w:sz w:val="24"/>
                <w:szCs w:val="24"/>
                <w:lang w:eastAsia="en-US"/>
              </w:rPr>
              <w:t>.</w:t>
            </w:r>
          </w:p>
          <w:p w:rsidR="00680B1D" w:rsidRPr="0074281A" w:rsidRDefault="00680B1D" w:rsidP="00664444">
            <w:pPr>
              <w:spacing w:before="0" w:line="240" w:lineRule="exact"/>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22CD" w:rsidRDefault="00680B1D" w:rsidP="00664444">
            <w:pPr>
              <w:spacing w:before="0" w:line="240" w:lineRule="exact"/>
              <w:ind w:left="-81" w:right="-37"/>
              <w:jc w:val="both"/>
              <w:rPr>
                <w:rFonts w:eastAsia="Calibri"/>
                <w:sz w:val="24"/>
                <w:szCs w:val="24"/>
                <w:lang w:eastAsia="en-US"/>
              </w:rPr>
            </w:pPr>
            <w:r w:rsidRPr="0074281A">
              <w:rPr>
                <w:rFonts w:eastAsia="Calibri"/>
                <w:sz w:val="24"/>
                <w:szCs w:val="24"/>
                <w:lang w:eastAsia="en-US"/>
              </w:rPr>
              <w:t>магазин «</w:t>
            </w:r>
            <w:r w:rsidR="002622CD">
              <w:rPr>
                <w:rFonts w:eastAsia="Calibri"/>
                <w:sz w:val="24"/>
                <w:szCs w:val="24"/>
                <w:lang w:eastAsia="en-US"/>
              </w:rPr>
              <w:t>Евроопт</w:t>
            </w:r>
            <w:r w:rsidRPr="0074281A">
              <w:rPr>
                <w:rFonts w:eastAsia="Calibri"/>
                <w:sz w:val="24"/>
                <w:szCs w:val="24"/>
                <w:lang w:eastAsia="en-US"/>
              </w:rPr>
              <w:t xml:space="preserve">», </w:t>
            </w:r>
          </w:p>
          <w:p w:rsidR="002622CD" w:rsidRDefault="002622CD" w:rsidP="00664444">
            <w:pPr>
              <w:spacing w:before="0" w:line="240" w:lineRule="exact"/>
              <w:ind w:left="-81" w:right="-37"/>
              <w:jc w:val="both"/>
              <w:rPr>
                <w:rFonts w:eastAsia="Calibri"/>
                <w:sz w:val="24"/>
                <w:szCs w:val="24"/>
                <w:lang w:eastAsia="en-US"/>
              </w:rPr>
            </w:pPr>
            <w:r>
              <w:rPr>
                <w:rFonts w:eastAsia="Calibri"/>
                <w:sz w:val="24"/>
                <w:szCs w:val="24"/>
                <w:lang w:eastAsia="en-US"/>
              </w:rPr>
              <w:t xml:space="preserve">ул. Гагарина, 79, </w:t>
            </w:r>
          </w:p>
          <w:p w:rsidR="002622CD" w:rsidRDefault="00680B1D" w:rsidP="00664444">
            <w:pPr>
              <w:spacing w:before="0" w:line="240" w:lineRule="exact"/>
              <w:ind w:left="-81" w:right="-37"/>
              <w:jc w:val="both"/>
              <w:rPr>
                <w:rFonts w:eastAsia="Calibri"/>
                <w:sz w:val="24"/>
                <w:szCs w:val="24"/>
                <w:lang w:eastAsia="en-US"/>
              </w:rPr>
            </w:pPr>
            <w:r w:rsidRPr="0074281A">
              <w:rPr>
                <w:sz w:val="24"/>
                <w:szCs w:val="24"/>
              </w:rPr>
              <w:t xml:space="preserve"> </w:t>
            </w:r>
            <w:r w:rsidRPr="0074281A">
              <w:rPr>
                <w:rFonts w:eastAsia="Calibri"/>
                <w:sz w:val="24"/>
                <w:szCs w:val="24"/>
                <w:lang w:eastAsia="en-US"/>
              </w:rPr>
              <w:t xml:space="preserve">г. </w:t>
            </w:r>
            <w:r w:rsidR="002622CD">
              <w:rPr>
                <w:rFonts w:eastAsia="Calibri"/>
                <w:sz w:val="24"/>
                <w:szCs w:val="24"/>
                <w:lang w:eastAsia="en-US"/>
              </w:rPr>
              <w:t xml:space="preserve">Могилев, </w:t>
            </w:r>
            <w:r w:rsidRPr="0074281A">
              <w:rPr>
                <w:rFonts w:eastAsia="Calibri"/>
                <w:sz w:val="24"/>
                <w:szCs w:val="24"/>
                <w:lang w:eastAsia="en-US"/>
              </w:rPr>
              <w:t xml:space="preserve"> филиал ООО «</w:t>
            </w:r>
            <w:proofErr w:type="spellStart"/>
            <w:r w:rsidRPr="0074281A">
              <w:rPr>
                <w:rFonts w:eastAsia="Calibri"/>
                <w:sz w:val="24"/>
                <w:szCs w:val="24"/>
                <w:lang w:eastAsia="en-US"/>
              </w:rPr>
              <w:t>Евроторг</w:t>
            </w:r>
            <w:proofErr w:type="spellEnd"/>
            <w:r w:rsidRPr="0074281A">
              <w:rPr>
                <w:rFonts w:eastAsia="Calibri"/>
                <w:sz w:val="24"/>
                <w:szCs w:val="24"/>
                <w:lang w:eastAsia="en-US"/>
              </w:rPr>
              <w:t xml:space="preserve">» </w:t>
            </w:r>
            <w:proofErr w:type="gramStart"/>
            <w:r w:rsidRPr="0074281A">
              <w:rPr>
                <w:rFonts w:eastAsia="Calibri"/>
                <w:sz w:val="24"/>
                <w:szCs w:val="24"/>
                <w:lang w:eastAsia="en-US"/>
              </w:rPr>
              <w:t>в</w:t>
            </w:r>
            <w:proofErr w:type="gramEnd"/>
            <w:r w:rsidRPr="0074281A">
              <w:rPr>
                <w:rFonts w:eastAsia="Calibri"/>
                <w:sz w:val="24"/>
                <w:szCs w:val="24"/>
                <w:lang w:eastAsia="en-US"/>
              </w:rPr>
              <w:t xml:space="preserve"> </w:t>
            </w:r>
          </w:p>
          <w:p w:rsidR="00680B1D" w:rsidRPr="0074281A" w:rsidRDefault="00680B1D" w:rsidP="00664444">
            <w:pPr>
              <w:spacing w:before="0" w:line="240" w:lineRule="exact"/>
              <w:ind w:left="-81" w:right="-37"/>
              <w:jc w:val="both"/>
              <w:rPr>
                <w:color w:val="000000"/>
                <w:sz w:val="24"/>
                <w:szCs w:val="24"/>
              </w:rPr>
            </w:pPr>
            <w:r w:rsidRPr="0074281A">
              <w:rPr>
                <w:rFonts w:eastAsia="Calibri"/>
                <w:sz w:val="24"/>
                <w:szCs w:val="24"/>
                <w:lang w:eastAsia="en-US"/>
              </w:rPr>
              <w:t xml:space="preserve">г. </w:t>
            </w:r>
            <w:proofErr w:type="gramStart"/>
            <w:r w:rsidR="002622CD">
              <w:rPr>
                <w:rFonts w:eastAsia="Calibri"/>
                <w:sz w:val="24"/>
                <w:szCs w:val="24"/>
                <w:lang w:eastAsia="en-US"/>
              </w:rPr>
              <w:t>Могилеве</w:t>
            </w:r>
            <w:proofErr w:type="gramEnd"/>
            <w:r w:rsidRPr="0074281A">
              <w:rPr>
                <w:rFonts w:eastAsia="Calibri"/>
                <w:sz w:val="24"/>
                <w:szCs w:val="24"/>
                <w:lang w:eastAsia="en-US"/>
              </w:rPr>
              <w:t xml:space="preserve">, юридический адрес: </w:t>
            </w:r>
            <w:r w:rsidR="002622CD">
              <w:rPr>
                <w:rFonts w:eastAsia="Calibri"/>
                <w:sz w:val="24"/>
                <w:szCs w:val="24"/>
                <w:lang w:eastAsia="en-US"/>
              </w:rPr>
              <w:t>г. Могилев, ул. Островского, 38А</w:t>
            </w:r>
            <w:r w:rsidRPr="0074281A">
              <w:rPr>
                <w:rFonts w:eastAsia="Calibri"/>
                <w:sz w:val="24"/>
                <w:szCs w:val="24"/>
                <w:lang w:eastAsia="en-US"/>
              </w:rPr>
              <w:t>.</w:t>
            </w:r>
          </w:p>
          <w:p w:rsidR="00680B1D" w:rsidRPr="0074281A" w:rsidRDefault="00680B1D" w:rsidP="00664444">
            <w:pPr>
              <w:spacing w:before="0" w:line="240" w:lineRule="exact"/>
              <w:ind w:left="-81" w:right="-37"/>
              <w:jc w:val="both"/>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680B1D" w:rsidRPr="0074281A" w:rsidRDefault="00680B1D" w:rsidP="002622CD">
            <w:pPr>
              <w:tabs>
                <w:tab w:val="left" w:pos="9639"/>
              </w:tabs>
              <w:spacing w:before="0" w:line="240" w:lineRule="exact"/>
              <w:jc w:val="both"/>
              <w:rPr>
                <w:sz w:val="24"/>
                <w:szCs w:val="24"/>
              </w:rPr>
            </w:pPr>
            <w:proofErr w:type="gramStart"/>
            <w:r w:rsidRPr="0074281A">
              <w:rPr>
                <w:sz w:val="24"/>
                <w:szCs w:val="24"/>
              </w:rPr>
              <w:t xml:space="preserve">Не соответствует требованиям </w:t>
            </w:r>
            <w:r w:rsidRPr="0074281A">
              <w:rPr>
                <w:bCs/>
                <w:sz w:val="24"/>
                <w:szCs w:val="24"/>
              </w:rPr>
              <w:t xml:space="preserve">технического регламента, </w:t>
            </w:r>
            <w:r w:rsidRPr="0074281A">
              <w:rPr>
                <w:rStyle w:val="FontStyle17"/>
                <w:sz w:val="24"/>
                <w:szCs w:val="24"/>
              </w:rPr>
              <w:t xml:space="preserve">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 постановлением Министерства здравоохранения Республики Беларусь 21.06.2013 № 52, </w:t>
            </w:r>
            <w:r w:rsidRPr="0074281A">
              <w:rPr>
                <w:rStyle w:val="FontStyle17"/>
                <w:b/>
                <w:sz w:val="24"/>
                <w:szCs w:val="24"/>
              </w:rPr>
              <w:t xml:space="preserve">по </w:t>
            </w:r>
            <w:r w:rsidR="002622CD">
              <w:rPr>
                <w:rStyle w:val="FontStyle17"/>
                <w:b/>
                <w:sz w:val="24"/>
                <w:szCs w:val="24"/>
              </w:rPr>
              <w:t xml:space="preserve">органолептическим показателям </w:t>
            </w:r>
            <w:r w:rsidR="002622CD" w:rsidRPr="002622CD">
              <w:rPr>
                <w:rStyle w:val="FontStyle17"/>
                <w:sz w:val="24"/>
                <w:szCs w:val="24"/>
              </w:rPr>
              <w:t>(внешний вид и консистенция)</w:t>
            </w:r>
            <w:r w:rsidR="002622CD">
              <w:rPr>
                <w:rStyle w:val="FontStyle17"/>
                <w:b/>
                <w:sz w:val="24"/>
                <w:szCs w:val="24"/>
              </w:rPr>
              <w:t xml:space="preserve"> </w:t>
            </w:r>
            <w:r w:rsidR="002622CD">
              <w:rPr>
                <w:rStyle w:val="FontStyle17"/>
                <w:sz w:val="24"/>
                <w:szCs w:val="24"/>
              </w:rPr>
              <w:t>протокол испытания проб пищевых продуктов Могилевского областного  ЦГЭОЗ от 09.06.2020 №444)</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680B1D" w:rsidRPr="0074281A" w:rsidRDefault="00680B1D" w:rsidP="00B43776">
            <w:pPr>
              <w:spacing w:before="0" w:line="240" w:lineRule="exact"/>
              <w:jc w:val="both"/>
              <w:rPr>
                <w:sz w:val="24"/>
                <w:szCs w:val="24"/>
              </w:rPr>
            </w:pPr>
            <w:r w:rsidRPr="0074281A">
              <w:rPr>
                <w:spacing w:val="-6"/>
                <w:sz w:val="24"/>
                <w:szCs w:val="24"/>
              </w:rPr>
              <w:t xml:space="preserve">ТТН </w:t>
            </w:r>
            <w:r w:rsidR="00B43776">
              <w:rPr>
                <w:spacing w:val="-6"/>
                <w:sz w:val="24"/>
                <w:szCs w:val="24"/>
              </w:rPr>
              <w:t xml:space="preserve">серия ЖФ </w:t>
            </w:r>
            <w:r w:rsidRPr="0074281A">
              <w:rPr>
                <w:rFonts w:eastAsia="Calibri"/>
                <w:spacing w:val="-6"/>
                <w:sz w:val="24"/>
                <w:szCs w:val="24"/>
                <w:lang w:eastAsia="en-US"/>
              </w:rPr>
              <w:t xml:space="preserve">от </w:t>
            </w:r>
            <w:r w:rsidR="00B43776">
              <w:rPr>
                <w:rFonts w:eastAsia="Calibri"/>
                <w:spacing w:val="-6"/>
                <w:sz w:val="24"/>
                <w:szCs w:val="24"/>
                <w:lang w:eastAsia="en-US"/>
              </w:rPr>
              <w:t>14</w:t>
            </w:r>
            <w:r w:rsidRPr="0074281A">
              <w:rPr>
                <w:rFonts w:eastAsia="Calibri"/>
                <w:spacing w:val="-6"/>
                <w:sz w:val="24"/>
                <w:szCs w:val="24"/>
                <w:lang w:eastAsia="en-US"/>
              </w:rPr>
              <w:t>.0</w:t>
            </w:r>
            <w:r w:rsidR="00B43776">
              <w:rPr>
                <w:rFonts w:eastAsia="Calibri"/>
                <w:spacing w:val="-6"/>
                <w:sz w:val="24"/>
                <w:szCs w:val="24"/>
                <w:lang w:eastAsia="en-US"/>
              </w:rPr>
              <w:t>4</w:t>
            </w:r>
            <w:r w:rsidRPr="0074281A">
              <w:rPr>
                <w:rFonts w:eastAsia="Calibri"/>
                <w:spacing w:val="-6"/>
                <w:sz w:val="24"/>
                <w:szCs w:val="24"/>
                <w:lang w:eastAsia="en-US"/>
              </w:rPr>
              <w:t xml:space="preserve">.2020 № </w:t>
            </w:r>
            <w:r w:rsidR="00B43776">
              <w:rPr>
                <w:rFonts w:eastAsia="Calibri"/>
                <w:spacing w:val="-6"/>
                <w:sz w:val="24"/>
                <w:szCs w:val="24"/>
                <w:lang w:eastAsia="en-US"/>
              </w:rPr>
              <w:t>0975910</w:t>
            </w:r>
            <w:r w:rsidRPr="0074281A">
              <w:rPr>
                <w:spacing w:val="-6"/>
                <w:sz w:val="24"/>
                <w:szCs w:val="24"/>
              </w:rPr>
              <w:t xml:space="preserve">; </w:t>
            </w:r>
            <w:r w:rsidR="00B43776">
              <w:rPr>
                <w:rFonts w:eastAsia="Calibri"/>
                <w:spacing w:val="-6"/>
                <w:sz w:val="24"/>
                <w:szCs w:val="24"/>
                <w:lang w:eastAsia="en-US"/>
              </w:rPr>
              <w:t>удостоверение качества и безопасности от 15.11.2019 № П-1044/19, ветеринарное свидетельство от 15.11.2019 № 0125450, выданное ГУ «Минская райветстанция»</w:t>
            </w:r>
          </w:p>
        </w:tc>
        <w:tc>
          <w:tcPr>
            <w:tcW w:w="1592" w:type="dxa"/>
            <w:tcBorders>
              <w:top w:val="single" w:sz="4" w:space="0" w:color="000000"/>
              <w:left w:val="single" w:sz="4" w:space="0" w:color="000000"/>
              <w:bottom w:val="single" w:sz="4" w:space="0" w:color="000000"/>
              <w:right w:val="single" w:sz="4" w:space="0" w:color="000000"/>
            </w:tcBorders>
          </w:tcPr>
          <w:p w:rsidR="00680B1D" w:rsidRPr="0074281A" w:rsidRDefault="00B43776" w:rsidP="00B43776">
            <w:pPr>
              <w:spacing w:before="0" w:line="240" w:lineRule="exact"/>
              <w:ind w:hanging="119"/>
              <w:jc w:val="both"/>
              <w:rPr>
                <w:sz w:val="24"/>
                <w:szCs w:val="24"/>
              </w:rPr>
            </w:pPr>
            <w:proofErr w:type="spellStart"/>
            <w:r>
              <w:rPr>
                <w:rStyle w:val="FontStyle17"/>
                <w:sz w:val="24"/>
                <w:szCs w:val="24"/>
              </w:rPr>
              <w:t>Могилевскийобластной</w:t>
            </w:r>
            <w:proofErr w:type="spellEnd"/>
            <w:r>
              <w:rPr>
                <w:rStyle w:val="FontStyle17"/>
                <w:sz w:val="24"/>
                <w:szCs w:val="24"/>
              </w:rPr>
              <w:t xml:space="preserve">  ЦГЭОЗ</w:t>
            </w:r>
          </w:p>
        </w:tc>
      </w:tr>
      <w:tr w:rsidR="002622CD" w:rsidRPr="00603F13" w:rsidTr="00B40C16">
        <w:trPr>
          <w:trHeight w:val="1248"/>
        </w:trPr>
        <w:tc>
          <w:tcPr>
            <w:tcW w:w="541" w:type="dxa"/>
            <w:tcBorders>
              <w:top w:val="single" w:sz="4" w:space="0" w:color="000000"/>
              <w:left w:val="single" w:sz="4" w:space="0" w:color="000000"/>
              <w:bottom w:val="single" w:sz="4" w:space="0" w:color="000000"/>
              <w:right w:val="single" w:sz="4" w:space="0" w:color="000000"/>
            </w:tcBorders>
          </w:tcPr>
          <w:p w:rsidR="002622CD" w:rsidRDefault="002622CD" w:rsidP="00664444">
            <w:pPr>
              <w:snapToGrid/>
              <w:spacing w:before="0" w:line="240" w:lineRule="exact"/>
              <w:rPr>
                <w:sz w:val="24"/>
                <w:szCs w:val="24"/>
              </w:rPr>
            </w:pPr>
            <w:r>
              <w:rPr>
                <w:sz w:val="24"/>
                <w:szCs w:val="24"/>
              </w:rPr>
              <w:t>5.</w:t>
            </w:r>
          </w:p>
        </w:tc>
        <w:tc>
          <w:tcPr>
            <w:tcW w:w="3004" w:type="dxa"/>
            <w:tcBorders>
              <w:top w:val="single" w:sz="4" w:space="0" w:color="000000"/>
              <w:left w:val="single" w:sz="4" w:space="0" w:color="000000"/>
              <w:bottom w:val="single" w:sz="4" w:space="0" w:color="000000"/>
              <w:right w:val="single" w:sz="4" w:space="0" w:color="000000"/>
            </w:tcBorders>
          </w:tcPr>
          <w:p w:rsidR="002622CD" w:rsidRPr="00603F13" w:rsidRDefault="002622CD" w:rsidP="00603F13">
            <w:pPr>
              <w:spacing w:before="0" w:line="240" w:lineRule="exact"/>
              <w:jc w:val="both"/>
              <w:rPr>
                <w:rFonts w:eastAsia="Calibri"/>
                <w:b/>
                <w:spacing w:val="-6"/>
                <w:sz w:val="24"/>
                <w:szCs w:val="24"/>
                <w:lang w:eastAsia="en-US"/>
              </w:rPr>
            </w:pPr>
            <w:r w:rsidRPr="00603F13">
              <w:rPr>
                <w:b/>
                <w:sz w:val="24"/>
                <w:szCs w:val="24"/>
              </w:rPr>
              <w:t>Торт «</w:t>
            </w:r>
            <w:proofErr w:type="spellStart"/>
            <w:r w:rsidRPr="00603F13">
              <w:rPr>
                <w:b/>
                <w:sz w:val="24"/>
                <w:szCs w:val="24"/>
              </w:rPr>
              <w:t>Гламур</w:t>
            </w:r>
            <w:proofErr w:type="spellEnd"/>
            <w:r w:rsidRPr="00603F13">
              <w:rPr>
                <w:b/>
                <w:sz w:val="24"/>
                <w:szCs w:val="24"/>
              </w:rPr>
              <w:t>»</w:t>
            </w:r>
            <w:r w:rsidRPr="00603F13">
              <w:rPr>
                <w:sz w:val="24"/>
                <w:szCs w:val="24"/>
              </w:rPr>
              <w:t xml:space="preserve">, СТБ 961-2005, РЦ РБ 190651123.009-2007, масса 1,0 кг, дата изготовления 01.06.2020 в 8 ч. 00 мин., срок годности                     5 суток при температуре 4± 2 </w:t>
            </w:r>
            <w:r w:rsidRPr="00603F13">
              <w:rPr>
                <w:sz w:val="24"/>
                <w:szCs w:val="24"/>
                <w:vertAlign w:val="superscript"/>
              </w:rPr>
              <w:t>0</w:t>
            </w:r>
            <w:r w:rsidRPr="00603F13">
              <w:rPr>
                <w:sz w:val="24"/>
                <w:szCs w:val="24"/>
              </w:rPr>
              <w:t>С</w:t>
            </w:r>
          </w:p>
        </w:tc>
        <w:tc>
          <w:tcPr>
            <w:tcW w:w="2268" w:type="dxa"/>
            <w:tcBorders>
              <w:top w:val="single" w:sz="4" w:space="0" w:color="000000"/>
              <w:left w:val="single" w:sz="4" w:space="0" w:color="000000"/>
              <w:bottom w:val="single" w:sz="4" w:space="0" w:color="000000"/>
              <w:right w:val="single" w:sz="4" w:space="0" w:color="000000"/>
            </w:tcBorders>
          </w:tcPr>
          <w:p w:rsidR="002622CD" w:rsidRPr="00603F13" w:rsidRDefault="002622CD" w:rsidP="00603F13">
            <w:pPr>
              <w:tabs>
                <w:tab w:val="left" w:pos="9639"/>
              </w:tabs>
              <w:spacing w:before="0" w:line="240" w:lineRule="exact"/>
              <w:jc w:val="both"/>
              <w:rPr>
                <w:spacing w:val="-6"/>
                <w:sz w:val="24"/>
                <w:szCs w:val="24"/>
              </w:rPr>
            </w:pPr>
            <w:r w:rsidRPr="00603F13">
              <w:rPr>
                <w:spacing w:val="-6"/>
                <w:sz w:val="24"/>
                <w:szCs w:val="24"/>
              </w:rPr>
              <w:t xml:space="preserve">Изготовитель: </w:t>
            </w:r>
            <w:r w:rsidRPr="00603F13">
              <w:rPr>
                <w:sz w:val="24"/>
                <w:szCs w:val="24"/>
              </w:rPr>
              <w:t xml:space="preserve">ЧУП «Белая орхидея», Республика Беларусь,                         </w:t>
            </w:r>
            <w:proofErr w:type="gramStart"/>
            <w:r w:rsidRPr="00603F13">
              <w:rPr>
                <w:sz w:val="24"/>
                <w:szCs w:val="24"/>
              </w:rPr>
              <w:t>г</w:t>
            </w:r>
            <w:proofErr w:type="gramEnd"/>
            <w:r w:rsidRPr="00603F13">
              <w:rPr>
                <w:sz w:val="24"/>
                <w:szCs w:val="24"/>
              </w:rPr>
              <w:t xml:space="preserve">. Минск, ул. </w:t>
            </w:r>
            <w:proofErr w:type="spellStart"/>
            <w:r w:rsidRPr="00603F13">
              <w:rPr>
                <w:sz w:val="24"/>
                <w:szCs w:val="24"/>
              </w:rPr>
              <w:t>Кижеватова</w:t>
            </w:r>
            <w:proofErr w:type="spellEnd"/>
            <w:r w:rsidRPr="00603F13">
              <w:rPr>
                <w:sz w:val="24"/>
                <w:szCs w:val="24"/>
              </w:rPr>
              <w:t>, 86-206</w:t>
            </w:r>
          </w:p>
        </w:tc>
        <w:tc>
          <w:tcPr>
            <w:tcW w:w="1984" w:type="dxa"/>
            <w:tcBorders>
              <w:top w:val="single" w:sz="4" w:space="0" w:color="000000"/>
              <w:left w:val="single" w:sz="4" w:space="0" w:color="000000"/>
              <w:bottom w:val="single" w:sz="4" w:space="0" w:color="000000"/>
              <w:right w:val="single" w:sz="4" w:space="0" w:color="000000"/>
            </w:tcBorders>
          </w:tcPr>
          <w:p w:rsidR="00603F13" w:rsidRPr="00603F13" w:rsidRDefault="00603F13" w:rsidP="00603F13">
            <w:pPr>
              <w:spacing w:before="0" w:line="240" w:lineRule="exact"/>
              <w:ind w:left="-81" w:right="-37"/>
              <w:jc w:val="both"/>
              <w:rPr>
                <w:sz w:val="24"/>
                <w:szCs w:val="24"/>
              </w:rPr>
            </w:pPr>
            <w:r w:rsidRPr="00603F13">
              <w:rPr>
                <w:sz w:val="24"/>
                <w:szCs w:val="24"/>
              </w:rPr>
              <w:t xml:space="preserve">Магазин «Кондитерская лавка «Тортов», </w:t>
            </w:r>
          </w:p>
          <w:p w:rsidR="002622CD" w:rsidRPr="00603F13" w:rsidRDefault="00603F13" w:rsidP="00603F13">
            <w:pPr>
              <w:spacing w:before="0" w:line="240" w:lineRule="exact"/>
              <w:ind w:left="-81" w:right="-37"/>
              <w:jc w:val="both"/>
              <w:rPr>
                <w:rFonts w:eastAsia="Calibri"/>
                <w:sz w:val="24"/>
                <w:szCs w:val="24"/>
                <w:lang w:eastAsia="en-US"/>
              </w:rPr>
            </w:pPr>
            <w:proofErr w:type="gramStart"/>
            <w:r w:rsidRPr="00603F13">
              <w:rPr>
                <w:sz w:val="24"/>
                <w:szCs w:val="24"/>
              </w:rPr>
              <w:t>г. Сморгонь, ул. Советская, 10/53 частного транспортного унитарного предприятия «Тортов»</w:t>
            </w:r>
            <w:r w:rsidRPr="00603F13">
              <w:rPr>
                <w:rStyle w:val="613pt0pt"/>
                <w:rFonts w:eastAsia="Calibri"/>
                <w:sz w:val="24"/>
                <w:szCs w:val="24"/>
              </w:rPr>
              <w:t xml:space="preserve"> (</w:t>
            </w:r>
            <w:r w:rsidRPr="00603F13">
              <w:rPr>
                <w:sz w:val="24"/>
                <w:szCs w:val="24"/>
              </w:rPr>
              <w:t xml:space="preserve">УНП 691515138, </w:t>
            </w:r>
            <w:r w:rsidRPr="00603F13">
              <w:rPr>
                <w:sz w:val="24"/>
                <w:szCs w:val="24"/>
              </w:rPr>
              <w:lastRenderedPageBreak/>
              <w:t xml:space="preserve">юридический адрес: 231000, Республика Беларусь, </w:t>
            </w:r>
            <w:r w:rsidRPr="00603F13">
              <w:rPr>
                <w:rStyle w:val="613pt0pt"/>
                <w:rFonts w:eastAsia="Calibri"/>
                <w:sz w:val="24"/>
                <w:szCs w:val="24"/>
              </w:rPr>
              <w:t xml:space="preserve">Минская область, </w:t>
            </w:r>
            <w:r w:rsidRPr="00603F13">
              <w:rPr>
                <w:sz w:val="24"/>
                <w:szCs w:val="24"/>
              </w:rPr>
              <w:t xml:space="preserve">Молодечненский район, </w:t>
            </w:r>
            <w:proofErr w:type="spellStart"/>
            <w:r w:rsidRPr="00603F13">
              <w:rPr>
                <w:sz w:val="24"/>
                <w:szCs w:val="24"/>
              </w:rPr>
              <w:t>Тюрлевский</w:t>
            </w:r>
            <w:proofErr w:type="spellEnd"/>
            <w:r w:rsidRPr="00603F13">
              <w:rPr>
                <w:sz w:val="24"/>
                <w:szCs w:val="24"/>
              </w:rPr>
              <w:t xml:space="preserve"> с/с,</w:t>
            </w:r>
            <w:r w:rsidRPr="00603F13">
              <w:rPr>
                <w:color w:val="000000"/>
                <w:sz w:val="24"/>
                <w:szCs w:val="24"/>
              </w:rPr>
              <w:t xml:space="preserve"> </w:t>
            </w:r>
            <w:r w:rsidRPr="00603F13">
              <w:rPr>
                <w:sz w:val="24"/>
                <w:szCs w:val="24"/>
              </w:rPr>
              <w:t xml:space="preserve">д. </w:t>
            </w:r>
            <w:proofErr w:type="spellStart"/>
            <w:r w:rsidRPr="00603F13">
              <w:rPr>
                <w:sz w:val="24"/>
                <w:szCs w:val="24"/>
              </w:rPr>
              <w:t>Мыслевичи</w:t>
            </w:r>
            <w:proofErr w:type="spellEnd"/>
            <w:r w:rsidRPr="00603F13">
              <w:rPr>
                <w:sz w:val="24"/>
                <w:szCs w:val="24"/>
              </w:rPr>
              <w:t xml:space="preserve">, ул. </w:t>
            </w:r>
            <w:proofErr w:type="spellStart"/>
            <w:r w:rsidRPr="00603F13">
              <w:rPr>
                <w:sz w:val="24"/>
                <w:szCs w:val="24"/>
              </w:rPr>
              <w:t>Хожовская</w:t>
            </w:r>
            <w:proofErr w:type="spellEnd"/>
            <w:r w:rsidRPr="00603F13">
              <w:rPr>
                <w:sz w:val="24"/>
                <w:szCs w:val="24"/>
              </w:rPr>
              <w:t>, 5</w:t>
            </w:r>
            <w:r w:rsidRPr="00603F13">
              <w:rPr>
                <w:sz w:val="24"/>
                <w:szCs w:val="24"/>
                <w:shd w:val="clear" w:color="auto" w:fill="FFFFFF"/>
              </w:rPr>
              <w:t>)</w:t>
            </w:r>
            <w:proofErr w:type="gramEnd"/>
          </w:p>
        </w:tc>
        <w:tc>
          <w:tcPr>
            <w:tcW w:w="3969" w:type="dxa"/>
            <w:tcBorders>
              <w:top w:val="single" w:sz="4" w:space="0" w:color="000000"/>
              <w:left w:val="single" w:sz="4" w:space="0" w:color="000000"/>
              <w:bottom w:val="single" w:sz="4" w:space="0" w:color="000000"/>
              <w:right w:val="single" w:sz="4" w:space="0" w:color="000000"/>
            </w:tcBorders>
          </w:tcPr>
          <w:p w:rsidR="00603F13" w:rsidRPr="00603F13" w:rsidRDefault="00603F13" w:rsidP="00603F13">
            <w:pPr>
              <w:spacing w:before="0" w:line="240" w:lineRule="exact"/>
              <w:jc w:val="both"/>
              <w:rPr>
                <w:sz w:val="24"/>
                <w:szCs w:val="24"/>
              </w:rPr>
            </w:pPr>
            <w:r w:rsidRPr="00603F13">
              <w:rPr>
                <w:bCs/>
                <w:sz w:val="24"/>
                <w:szCs w:val="24"/>
              </w:rPr>
              <w:lastRenderedPageBreak/>
              <w:t xml:space="preserve">Не соответствует требованиям технического регламента Таможенного союза </w:t>
            </w:r>
            <w:proofErr w:type="gramStart"/>
            <w:r w:rsidRPr="00603F13">
              <w:rPr>
                <w:bCs/>
                <w:sz w:val="24"/>
                <w:szCs w:val="24"/>
              </w:rPr>
              <w:t>ТР</w:t>
            </w:r>
            <w:proofErr w:type="gramEnd"/>
            <w:r w:rsidRPr="00603F13">
              <w:rPr>
                <w:bCs/>
                <w:sz w:val="24"/>
                <w:szCs w:val="24"/>
              </w:rPr>
              <w:t xml:space="preserve"> ТС 021/2011 «О безопасности пищевой продукции», утв. Решением Комиссии Таможенного союза от 09.12.2011 №880 (статья 7, пункты 1, 2; </w:t>
            </w:r>
            <w:proofErr w:type="gramStart"/>
            <w:r w:rsidRPr="00603F13">
              <w:rPr>
                <w:bCs/>
                <w:sz w:val="24"/>
                <w:szCs w:val="24"/>
              </w:rPr>
              <w:t xml:space="preserve">раздел 1.4 приложения 2), Гигиенического норматива «Показатели безопасности и безвредности для человека </w:t>
            </w:r>
            <w:r w:rsidRPr="00603F13">
              <w:rPr>
                <w:bCs/>
                <w:sz w:val="24"/>
                <w:szCs w:val="24"/>
              </w:rPr>
              <w:lastRenderedPageBreak/>
              <w:t xml:space="preserve">продовольственного сырья и пищевых продуктов», утвержденных Постановлением Министерства здравоохранения Республики Беларусь от 21.06.2013 №52 по микробиологическим показателям – </w:t>
            </w:r>
            <w:r w:rsidRPr="00603F13">
              <w:rPr>
                <w:sz w:val="24"/>
                <w:szCs w:val="24"/>
              </w:rPr>
              <w:t>обнаружены дрожжи 1,7х10</w:t>
            </w:r>
            <w:r w:rsidRPr="00603F13">
              <w:rPr>
                <w:sz w:val="24"/>
                <w:szCs w:val="24"/>
                <w:vertAlign w:val="superscript"/>
              </w:rPr>
              <w:t>3</w:t>
            </w:r>
            <w:r w:rsidRPr="00603F13">
              <w:rPr>
                <w:sz w:val="24"/>
                <w:szCs w:val="24"/>
              </w:rPr>
              <w:t xml:space="preserve"> КОЕ/г,</w:t>
            </w:r>
            <w:r w:rsidRPr="00603F13">
              <w:rPr>
                <w:bCs/>
                <w:sz w:val="24"/>
                <w:szCs w:val="24"/>
              </w:rPr>
              <w:t xml:space="preserve"> при нормируемом значении – </w:t>
            </w:r>
            <w:r w:rsidRPr="00603F13">
              <w:rPr>
                <w:sz w:val="24"/>
                <w:szCs w:val="24"/>
              </w:rPr>
              <w:t>не более 50 КОЕ/г</w:t>
            </w:r>
            <w:r w:rsidRPr="00603F13">
              <w:rPr>
                <w:bCs/>
                <w:sz w:val="24"/>
                <w:szCs w:val="24"/>
              </w:rPr>
              <w:t xml:space="preserve"> (</w:t>
            </w:r>
            <w:r w:rsidRPr="00603F13">
              <w:rPr>
                <w:sz w:val="24"/>
                <w:szCs w:val="24"/>
              </w:rPr>
              <w:t>протокол испытаний государственного учреждения «Сморгонский зональный центр гигиены и эпидемиологии»</w:t>
            </w:r>
            <w:r w:rsidRPr="00603F13">
              <w:rPr>
                <w:rStyle w:val="FontStyle17"/>
                <w:sz w:val="24"/>
                <w:szCs w:val="24"/>
              </w:rPr>
              <w:t xml:space="preserve"> </w:t>
            </w:r>
            <w:r w:rsidRPr="00603F13">
              <w:rPr>
                <w:sz w:val="24"/>
                <w:szCs w:val="24"/>
              </w:rPr>
              <w:t>от 09.06.2020 №654сг-655сг).</w:t>
            </w:r>
            <w:proofErr w:type="gramEnd"/>
          </w:p>
          <w:p w:rsidR="002622CD" w:rsidRPr="00603F13" w:rsidRDefault="002622CD" w:rsidP="00603F13">
            <w:pPr>
              <w:tabs>
                <w:tab w:val="left" w:pos="9639"/>
              </w:tabs>
              <w:spacing w:before="0" w:line="240" w:lineRule="exact"/>
              <w:jc w:val="both"/>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622CD" w:rsidRPr="00603F13" w:rsidRDefault="00603F13" w:rsidP="00603F13">
            <w:pPr>
              <w:spacing w:before="0" w:line="240" w:lineRule="exact"/>
              <w:jc w:val="both"/>
              <w:rPr>
                <w:spacing w:val="-6"/>
                <w:sz w:val="24"/>
                <w:szCs w:val="24"/>
              </w:rPr>
            </w:pPr>
            <w:r w:rsidRPr="00603F13">
              <w:rPr>
                <w:spacing w:val="-6"/>
                <w:sz w:val="24"/>
                <w:szCs w:val="24"/>
              </w:rPr>
              <w:lastRenderedPageBreak/>
              <w:t>ТТН</w:t>
            </w:r>
            <w:r w:rsidRPr="00603F13">
              <w:rPr>
                <w:color w:val="000000"/>
                <w:sz w:val="24"/>
                <w:szCs w:val="24"/>
              </w:rPr>
              <w:t xml:space="preserve"> </w:t>
            </w:r>
            <w:proofErr w:type="spellStart"/>
            <w:r w:rsidRPr="00603F13">
              <w:rPr>
                <w:color w:val="000000"/>
                <w:sz w:val="24"/>
                <w:szCs w:val="24"/>
              </w:rPr>
              <w:t>ая</w:t>
            </w:r>
            <w:proofErr w:type="spellEnd"/>
            <w:r w:rsidRPr="00603F13">
              <w:rPr>
                <w:color w:val="000000"/>
                <w:sz w:val="24"/>
                <w:szCs w:val="24"/>
              </w:rPr>
              <w:t xml:space="preserve"> от 01.06.2020 № 0379698, </w:t>
            </w:r>
            <w:r w:rsidRPr="00603F13">
              <w:rPr>
                <w:sz w:val="24"/>
                <w:szCs w:val="24"/>
              </w:rPr>
              <w:t xml:space="preserve"> </w:t>
            </w:r>
            <w:r w:rsidRPr="00603F13">
              <w:rPr>
                <w:color w:val="000000"/>
                <w:sz w:val="24"/>
                <w:szCs w:val="24"/>
              </w:rPr>
              <w:t xml:space="preserve">удостоверение о качестве № 01 от 01.06.2020 выданное </w:t>
            </w:r>
            <w:r w:rsidRPr="00603F13">
              <w:rPr>
                <w:sz w:val="24"/>
                <w:szCs w:val="24"/>
              </w:rPr>
              <w:t>ЧУП «Белая орхидея»;</w:t>
            </w:r>
            <w:r w:rsidRPr="00603F13">
              <w:rPr>
                <w:spacing w:val="-6"/>
                <w:sz w:val="24"/>
                <w:szCs w:val="24"/>
              </w:rPr>
              <w:t xml:space="preserve"> декларация о соответствии </w:t>
            </w:r>
            <w:r w:rsidRPr="00603F13">
              <w:rPr>
                <w:sz w:val="24"/>
                <w:szCs w:val="24"/>
              </w:rPr>
              <w:t xml:space="preserve">ЕАЭС № BY/112 </w:t>
            </w:r>
            <w:r w:rsidRPr="00603F13">
              <w:rPr>
                <w:sz w:val="24"/>
                <w:szCs w:val="24"/>
              </w:rPr>
              <w:lastRenderedPageBreak/>
              <w:t>11.01. ТР021 098 02493</w:t>
            </w:r>
            <w:r w:rsidRPr="00603F13">
              <w:rPr>
                <w:spacing w:val="-6"/>
                <w:sz w:val="24"/>
                <w:szCs w:val="24"/>
              </w:rPr>
              <w:t>, дата регистрации 07.02.2020, срок действия по 07.02.2023</w:t>
            </w:r>
          </w:p>
        </w:tc>
        <w:tc>
          <w:tcPr>
            <w:tcW w:w="1592" w:type="dxa"/>
            <w:tcBorders>
              <w:top w:val="single" w:sz="4" w:space="0" w:color="000000"/>
              <w:left w:val="single" w:sz="4" w:space="0" w:color="000000"/>
              <w:bottom w:val="single" w:sz="4" w:space="0" w:color="000000"/>
              <w:right w:val="single" w:sz="4" w:space="0" w:color="000000"/>
            </w:tcBorders>
          </w:tcPr>
          <w:p w:rsidR="002622CD" w:rsidRPr="00603F13" w:rsidRDefault="00603F13" w:rsidP="00603F13">
            <w:pPr>
              <w:spacing w:before="0" w:line="240" w:lineRule="exact"/>
              <w:ind w:hanging="119"/>
              <w:jc w:val="both"/>
              <w:rPr>
                <w:sz w:val="24"/>
                <w:szCs w:val="24"/>
              </w:rPr>
            </w:pPr>
            <w:r w:rsidRPr="00603F13">
              <w:rPr>
                <w:sz w:val="24"/>
                <w:szCs w:val="24"/>
              </w:rPr>
              <w:lastRenderedPageBreak/>
              <w:t>Сморгонский зональный</w:t>
            </w:r>
          </w:p>
          <w:p w:rsidR="00603F13" w:rsidRPr="00603F13" w:rsidRDefault="00603F13" w:rsidP="00603F13">
            <w:pPr>
              <w:spacing w:before="0" w:line="240" w:lineRule="exact"/>
              <w:ind w:hanging="119"/>
              <w:jc w:val="both"/>
              <w:rPr>
                <w:sz w:val="24"/>
                <w:szCs w:val="24"/>
              </w:rPr>
            </w:pPr>
            <w:r w:rsidRPr="00603F13">
              <w:rPr>
                <w:sz w:val="24"/>
                <w:szCs w:val="24"/>
              </w:rPr>
              <w:t>ЦГЭ</w:t>
            </w:r>
          </w:p>
        </w:tc>
      </w:tr>
      <w:tr w:rsidR="002622CD" w:rsidRPr="00603F13" w:rsidTr="00B40C16">
        <w:trPr>
          <w:trHeight w:val="1248"/>
        </w:trPr>
        <w:tc>
          <w:tcPr>
            <w:tcW w:w="541" w:type="dxa"/>
            <w:tcBorders>
              <w:top w:val="single" w:sz="4" w:space="0" w:color="000000"/>
              <w:left w:val="single" w:sz="4" w:space="0" w:color="000000"/>
              <w:bottom w:val="single" w:sz="4" w:space="0" w:color="000000"/>
              <w:right w:val="single" w:sz="4" w:space="0" w:color="000000"/>
            </w:tcBorders>
          </w:tcPr>
          <w:p w:rsidR="002622CD" w:rsidRDefault="002622CD" w:rsidP="00664444">
            <w:pPr>
              <w:snapToGrid/>
              <w:spacing w:before="0" w:line="240" w:lineRule="exact"/>
              <w:rPr>
                <w:sz w:val="24"/>
                <w:szCs w:val="24"/>
              </w:rPr>
            </w:pPr>
            <w:r>
              <w:rPr>
                <w:sz w:val="24"/>
                <w:szCs w:val="24"/>
              </w:rPr>
              <w:lastRenderedPageBreak/>
              <w:t>6.</w:t>
            </w:r>
          </w:p>
        </w:tc>
        <w:tc>
          <w:tcPr>
            <w:tcW w:w="3004" w:type="dxa"/>
            <w:tcBorders>
              <w:top w:val="single" w:sz="4" w:space="0" w:color="000000"/>
              <w:left w:val="single" w:sz="4" w:space="0" w:color="000000"/>
              <w:bottom w:val="single" w:sz="4" w:space="0" w:color="000000"/>
              <w:right w:val="single" w:sz="4" w:space="0" w:color="000000"/>
            </w:tcBorders>
          </w:tcPr>
          <w:p w:rsidR="002622CD" w:rsidRPr="00603F13" w:rsidRDefault="00603F13" w:rsidP="00603F13">
            <w:pPr>
              <w:spacing w:before="0" w:line="240" w:lineRule="exact"/>
              <w:jc w:val="both"/>
              <w:rPr>
                <w:rFonts w:eastAsia="Calibri"/>
                <w:b/>
                <w:spacing w:val="-6"/>
                <w:sz w:val="24"/>
                <w:szCs w:val="24"/>
                <w:lang w:eastAsia="en-US"/>
              </w:rPr>
            </w:pPr>
            <w:r w:rsidRPr="00603F13">
              <w:rPr>
                <w:b/>
                <w:sz w:val="24"/>
                <w:szCs w:val="24"/>
              </w:rPr>
              <w:t>Торт «Сметанный «Клубника-банан»</w:t>
            </w:r>
            <w:r w:rsidRPr="00603F13">
              <w:rPr>
                <w:sz w:val="24"/>
                <w:szCs w:val="24"/>
              </w:rPr>
              <w:t xml:space="preserve">, СТБ 961,                        РЦ РБ 190437050.005-2011, масса 0,85 кг, дата изготовления 01.06.2020 в                 9 ч 00 мин, срок годности 80 часов при температуре 4± 2 </w:t>
            </w:r>
            <w:r w:rsidRPr="00603F13">
              <w:rPr>
                <w:sz w:val="24"/>
                <w:szCs w:val="24"/>
                <w:vertAlign w:val="superscript"/>
              </w:rPr>
              <w:t>0</w:t>
            </w:r>
            <w:r w:rsidRPr="00603F13">
              <w:rPr>
                <w:sz w:val="24"/>
                <w:szCs w:val="24"/>
              </w:rPr>
              <w:t>С</w:t>
            </w:r>
          </w:p>
        </w:tc>
        <w:tc>
          <w:tcPr>
            <w:tcW w:w="2268" w:type="dxa"/>
            <w:tcBorders>
              <w:top w:val="single" w:sz="4" w:space="0" w:color="000000"/>
              <w:left w:val="single" w:sz="4" w:space="0" w:color="000000"/>
              <w:bottom w:val="single" w:sz="4" w:space="0" w:color="000000"/>
              <w:right w:val="single" w:sz="4" w:space="0" w:color="000000"/>
            </w:tcBorders>
          </w:tcPr>
          <w:p w:rsidR="00603F13" w:rsidRPr="00603F13" w:rsidRDefault="00603F13" w:rsidP="00603F13">
            <w:pPr>
              <w:tabs>
                <w:tab w:val="left" w:pos="9639"/>
              </w:tabs>
              <w:spacing w:before="0" w:line="240" w:lineRule="exact"/>
              <w:jc w:val="both"/>
              <w:rPr>
                <w:sz w:val="24"/>
                <w:szCs w:val="24"/>
              </w:rPr>
            </w:pPr>
            <w:r w:rsidRPr="00603F13">
              <w:rPr>
                <w:sz w:val="24"/>
                <w:szCs w:val="24"/>
              </w:rPr>
              <w:t xml:space="preserve">Изготовитель: ООО «МИЛАНО», Республика Беларусь, </w:t>
            </w:r>
            <w:proofErr w:type="gramStart"/>
            <w:r w:rsidRPr="00603F13">
              <w:rPr>
                <w:sz w:val="24"/>
                <w:szCs w:val="24"/>
              </w:rPr>
              <w:t>г</w:t>
            </w:r>
            <w:proofErr w:type="gramEnd"/>
            <w:r w:rsidRPr="00603F13">
              <w:rPr>
                <w:sz w:val="24"/>
                <w:szCs w:val="24"/>
              </w:rPr>
              <w:t>. Минск,                        пер. С.Ковалевской, 52/43</w:t>
            </w:r>
          </w:p>
          <w:p w:rsidR="002622CD" w:rsidRPr="00603F13" w:rsidRDefault="002622CD" w:rsidP="00603F13">
            <w:pPr>
              <w:tabs>
                <w:tab w:val="left" w:pos="9639"/>
              </w:tabs>
              <w:spacing w:before="0" w:line="240" w:lineRule="exact"/>
              <w:jc w:val="both"/>
              <w:rPr>
                <w:spacing w:val="-6"/>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603F13" w:rsidRPr="00603F13" w:rsidRDefault="00603F13" w:rsidP="00603F13">
            <w:pPr>
              <w:spacing w:before="0" w:line="240" w:lineRule="exact"/>
              <w:ind w:left="-81" w:right="-37"/>
              <w:jc w:val="both"/>
              <w:rPr>
                <w:sz w:val="24"/>
                <w:szCs w:val="24"/>
              </w:rPr>
            </w:pPr>
            <w:r w:rsidRPr="00603F13">
              <w:rPr>
                <w:sz w:val="24"/>
                <w:szCs w:val="24"/>
              </w:rPr>
              <w:t xml:space="preserve">Магазин «Кондитерская лавка «Тортов», </w:t>
            </w:r>
          </w:p>
          <w:p w:rsidR="002622CD" w:rsidRPr="00603F13" w:rsidRDefault="00603F13" w:rsidP="00603F13">
            <w:pPr>
              <w:spacing w:before="0" w:line="240" w:lineRule="exact"/>
              <w:ind w:left="-81" w:right="-37"/>
              <w:jc w:val="both"/>
              <w:rPr>
                <w:rFonts w:eastAsia="Calibri"/>
                <w:sz w:val="24"/>
                <w:szCs w:val="24"/>
                <w:lang w:eastAsia="en-US"/>
              </w:rPr>
            </w:pPr>
            <w:proofErr w:type="gramStart"/>
            <w:r w:rsidRPr="00603F13">
              <w:rPr>
                <w:sz w:val="24"/>
                <w:szCs w:val="24"/>
              </w:rPr>
              <w:t>г. Сморгонь, ул. Советская, 10/53 частного транспортного унитарного предприятия «Тортов»</w:t>
            </w:r>
            <w:r w:rsidRPr="00603F13">
              <w:rPr>
                <w:rStyle w:val="613pt0pt"/>
                <w:rFonts w:eastAsia="Calibri"/>
                <w:sz w:val="24"/>
                <w:szCs w:val="24"/>
              </w:rPr>
              <w:t xml:space="preserve"> (</w:t>
            </w:r>
            <w:r w:rsidRPr="00603F13">
              <w:rPr>
                <w:sz w:val="24"/>
                <w:szCs w:val="24"/>
              </w:rPr>
              <w:t xml:space="preserve">УНП 691515138, юридический адрес: 231000, Республика Беларусь, </w:t>
            </w:r>
            <w:r w:rsidRPr="00603F13">
              <w:rPr>
                <w:rStyle w:val="613pt0pt"/>
                <w:rFonts w:eastAsia="Calibri"/>
                <w:sz w:val="24"/>
                <w:szCs w:val="24"/>
              </w:rPr>
              <w:t xml:space="preserve">Минская область, </w:t>
            </w:r>
            <w:r w:rsidRPr="00603F13">
              <w:rPr>
                <w:sz w:val="24"/>
                <w:szCs w:val="24"/>
              </w:rPr>
              <w:t xml:space="preserve">Молодечненский район, </w:t>
            </w:r>
            <w:proofErr w:type="spellStart"/>
            <w:r w:rsidRPr="00603F13">
              <w:rPr>
                <w:sz w:val="24"/>
                <w:szCs w:val="24"/>
              </w:rPr>
              <w:t>Тюрлевский</w:t>
            </w:r>
            <w:proofErr w:type="spellEnd"/>
            <w:r w:rsidRPr="00603F13">
              <w:rPr>
                <w:sz w:val="24"/>
                <w:szCs w:val="24"/>
              </w:rPr>
              <w:t xml:space="preserve"> с/с,</w:t>
            </w:r>
            <w:r w:rsidRPr="00603F13">
              <w:rPr>
                <w:color w:val="000000"/>
                <w:sz w:val="24"/>
                <w:szCs w:val="24"/>
              </w:rPr>
              <w:t xml:space="preserve"> </w:t>
            </w:r>
            <w:r w:rsidRPr="00603F13">
              <w:rPr>
                <w:sz w:val="24"/>
                <w:szCs w:val="24"/>
              </w:rPr>
              <w:t xml:space="preserve">д. </w:t>
            </w:r>
            <w:proofErr w:type="spellStart"/>
            <w:r w:rsidRPr="00603F13">
              <w:rPr>
                <w:sz w:val="24"/>
                <w:szCs w:val="24"/>
              </w:rPr>
              <w:t>Мыслевичи</w:t>
            </w:r>
            <w:proofErr w:type="spellEnd"/>
            <w:r w:rsidRPr="00603F13">
              <w:rPr>
                <w:sz w:val="24"/>
                <w:szCs w:val="24"/>
              </w:rPr>
              <w:t xml:space="preserve">, ул. </w:t>
            </w:r>
            <w:proofErr w:type="spellStart"/>
            <w:r w:rsidRPr="00603F13">
              <w:rPr>
                <w:sz w:val="24"/>
                <w:szCs w:val="24"/>
              </w:rPr>
              <w:t>Хожовская</w:t>
            </w:r>
            <w:proofErr w:type="spellEnd"/>
            <w:r w:rsidRPr="00603F13">
              <w:rPr>
                <w:sz w:val="24"/>
                <w:szCs w:val="24"/>
              </w:rPr>
              <w:t>, 5</w:t>
            </w:r>
            <w:r w:rsidRPr="00603F13">
              <w:rPr>
                <w:sz w:val="24"/>
                <w:szCs w:val="24"/>
                <w:shd w:val="clear" w:color="auto" w:fill="FFFFFF"/>
              </w:rPr>
              <w:t>)</w:t>
            </w:r>
            <w:proofErr w:type="gramEnd"/>
          </w:p>
        </w:tc>
        <w:tc>
          <w:tcPr>
            <w:tcW w:w="3969" w:type="dxa"/>
            <w:tcBorders>
              <w:top w:val="single" w:sz="4" w:space="0" w:color="000000"/>
              <w:left w:val="single" w:sz="4" w:space="0" w:color="000000"/>
              <w:bottom w:val="single" w:sz="4" w:space="0" w:color="000000"/>
              <w:right w:val="single" w:sz="4" w:space="0" w:color="000000"/>
            </w:tcBorders>
          </w:tcPr>
          <w:p w:rsidR="00603F13" w:rsidRPr="00603F13" w:rsidRDefault="00603F13" w:rsidP="00603F13">
            <w:pPr>
              <w:spacing w:before="0" w:line="240" w:lineRule="exact"/>
              <w:jc w:val="both"/>
              <w:rPr>
                <w:sz w:val="24"/>
                <w:szCs w:val="24"/>
              </w:rPr>
            </w:pPr>
            <w:r w:rsidRPr="00603F13">
              <w:rPr>
                <w:bCs/>
                <w:sz w:val="24"/>
                <w:szCs w:val="24"/>
              </w:rPr>
              <w:t xml:space="preserve">Не соответствует требованиям технического регламента Таможенного союза </w:t>
            </w:r>
            <w:proofErr w:type="gramStart"/>
            <w:r w:rsidRPr="00603F13">
              <w:rPr>
                <w:bCs/>
                <w:sz w:val="24"/>
                <w:szCs w:val="24"/>
              </w:rPr>
              <w:t>ТР</w:t>
            </w:r>
            <w:proofErr w:type="gramEnd"/>
            <w:r w:rsidRPr="00603F13">
              <w:rPr>
                <w:bCs/>
                <w:sz w:val="24"/>
                <w:szCs w:val="24"/>
              </w:rPr>
              <w:t xml:space="preserve"> ТС 021/2011 «О безопасности пищевой продукции», утв. Решением Комиссии Таможенного союза от 09.12.2011 №880 (статья 7, пункты 1, 2; </w:t>
            </w:r>
            <w:proofErr w:type="gramStart"/>
            <w:r w:rsidRPr="00603F13">
              <w:rPr>
                <w:bCs/>
                <w:sz w:val="24"/>
                <w:szCs w:val="24"/>
              </w:rPr>
              <w:t xml:space="preserve">раздел 1.4 приложения 2), Гигиенического норматива «Показатели безопасности и безвредности для человека продовольственного сырья и пищевых продуктов», утвержденных Постановлением Министерства здравоохранения Республики Беларусь от 21.06.2013 №52 по микробиологическим показателям – </w:t>
            </w:r>
            <w:r w:rsidRPr="00603F13">
              <w:rPr>
                <w:sz w:val="24"/>
                <w:szCs w:val="24"/>
              </w:rPr>
              <w:t>обнаружены БГКП (</w:t>
            </w:r>
            <w:proofErr w:type="spellStart"/>
            <w:r w:rsidRPr="00603F13">
              <w:rPr>
                <w:sz w:val="24"/>
                <w:szCs w:val="24"/>
              </w:rPr>
              <w:t>коли-формы</w:t>
            </w:r>
            <w:proofErr w:type="spellEnd"/>
            <w:r w:rsidRPr="00603F13">
              <w:rPr>
                <w:sz w:val="24"/>
                <w:szCs w:val="24"/>
              </w:rPr>
              <w:t>) в             0,01 г,</w:t>
            </w:r>
            <w:r w:rsidRPr="00603F13">
              <w:rPr>
                <w:bCs/>
                <w:sz w:val="24"/>
                <w:szCs w:val="24"/>
              </w:rPr>
              <w:t xml:space="preserve"> при нормируемом значении – не допускаются в 0,01 г (</w:t>
            </w:r>
            <w:r w:rsidRPr="00603F13">
              <w:rPr>
                <w:sz w:val="24"/>
                <w:szCs w:val="24"/>
              </w:rPr>
              <w:t>протокол испытаний государственного учреждения «Сморгонский зональный центр гигиены и эпидемиологии»</w:t>
            </w:r>
            <w:r w:rsidRPr="00603F13">
              <w:rPr>
                <w:rStyle w:val="FontStyle17"/>
                <w:sz w:val="24"/>
                <w:szCs w:val="24"/>
              </w:rPr>
              <w:t xml:space="preserve"> </w:t>
            </w:r>
            <w:r w:rsidRPr="00603F13">
              <w:rPr>
                <w:sz w:val="24"/>
                <w:szCs w:val="24"/>
              </w:rPr>
              <w:t>от 09.06.2020 №654сг-655сг).</w:t>
            </w:r>
            <w:proofErr w:type="gramEnd"/>
          </w:p>
          <w:p w:rsidR="002622CD" w:rsidRPr="00603F13" w:rsidRDefault="002622CD" w:rsidP="00603F13">
            <w:pPr>
              <w:tabs>
                <w:tab w:val="left" w:pos="9639"/>
              </w:tabs>
              <w:spacing w:before="0" w:line="240" w:lineRule="exact"/>
              <w:jc w:val="both"/>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622CD" w:rsidRPr="00603F13" w:rsidRDefault="00603F13" w:rsidP="00603F13">
            <w:pPr>
              <w:spacing w:before="0" w:line="240" w:lineRule="exact"/>
              <w:jc w:val="both"/>
              <w:rPr>
                <w:spacing w:val="-6"/>
                <w:sz w:val="24"/>
                <w:szCs w:val="24"/>
              </w:rPr>
            </w:pPr>
            <w:r w:rsidRPr="00603F13">
              <w:rPr>
                <w:color w:val="000000"/>
                <w:sz w:val="24"/>
                <w:szCs w:val="24"/>
              </w:rPr>
              <w:t xml:space="preserve">ТТН от 01.06.2020 № 1938885, удостоверение о качестве № 1 от 01.06.2020 выданное </w:t>
            </w:r>
            <w:r w:rsidRPr="00603F13">
              <w:rPr>
                <w:sz w:val="24"/>
                <w:szCs w:val="24"/>
              </w:rPr>
              <w:t>ООО «МИЛАНО»;</w:t>
            </w:r>
            <w:r w:rsidRPr="00603F13">
              <w:rPr>
                <w:spacing w:val="-6"/>
                <w:sz w:val="24"/>
                <w:szCs w:val="24"/>
              </w:rPr>
              <w:t xml:space="preserve"> декларация о соответствии </w:t>
            </w:r>
            <w:r w:rsidRPr="00603F13">
              <w:rPr>
                <w:sz w:val="24"/>
                <w:szCs w:val="24"/>
              </w:rPr>
              <w:t>ЕАЭС № BY/112 11.01. ТР021 058 38979</w:t>
            </w:r>
            <w:r w:rsidRPr="00603F13">
              <w:rPr>
                <w:spacing w:val="-6"/>
                <w:sz w:val="24"/>
                <w:szCs w:val="24"/>
              </w:rPr>
              <w:t>, дата регистрации 20.03.2020, срок действия по 17.03.2025</w:t>
            </w:r>
          </w:p>
        </w:tc>
        <w:tc>
          <w:tcPr>
            <w:tcW w:w="1592" w:type="dxa"/>
            <w:tcBorders>
              <w:top w:val="single" w:sz="4" w:space="0" w:color="000000"/>
              <w:left w:val="single" w:sz="4" w:space="0" w:color="000000"/>
              <w:bottom w:val="single" w:sz="4" w:space="0" w:color="000000"/>
              <w:right w:val="single" w:sz="4" w:space="0" w:color="000000"/>
            </w:tcBorders>
          </w:tcPr>
          <w:p w:rsidR="00603F13" w:rsidRPr="00603F13" w:rsidRDefault="00603F13" w:rsidP="00603F13">
            <w:pPr>
              <w:spacing w:before="0" w:line="240" w:lineRule="exact"/>
              <w:ind w:hanging="119"/>
              <w:jc w:val="both"/>
              <w:rPr>
                <w:sz w:val="24"/>
                <w:szCs w:val="24"/>
              </w:rPr>
            </w:pPr>
            <w:r w:rsidRPr="00603F13">
              <w:rPr>
                <w:sz w:val="24"/>
                <w:szCs w:val="24"/>
              </w:rPr>
              <w:t>Сморгонский зональный</w:t>
            </w:r>
          </w:p>
          <w:p w:rsidR="002622CD" w:rsidRPr="00603F13" w:rsidRDefault="00603F13" w:rsidP="00603F13">
            <w:pPr>
              <w:spacing w:before="0" w:line="240" w:lineRule="exact"/>
              <w:ind w:hanging="119"/>
              <w:jc w:val="both"/>
              <w:rPr>
                <w:sz w:val="24"/>
                <w:szCs w:val="24"/>
              </w:rPr>
            </w:pPr>
            <w:r w:rsidRPr="00603F13">
              <w:rPr>
                <w:sz w:val="24"/>
                <w:szCs w:val="24"/>
              </w:rPr>
              <w:t>ЦГЭ</w:t>
            </w:r>
          </w:p>
        </w:tc>
      </w:tr>
    </w:tbl>
    <w:p w:rsidR="00E74CC2" w:rsidRPr="00EF620B" w:rsidRDefault="00E74CC2" w:rsidP="00664444">
      <w:pPr>
        <w:spacing w:before="0" w:line="240" w:lineRule="exact"/>
        <w:jc w:val="both"/>
        <w:rPr>
          <w:sz w:val="24"/>
          <w:szCs w:val="24"/>
        </w:rPr>
      </w:pPr>
    </w:p>
    <w:sectPr w:rsidR="00E74CC2" w:rsidRPr="00EF620B" w:rsidSect="00664444">
      <w:headerReference w:type="even" r:id="rId8"/>
      <w:footerReference w:type="even" r:id="rId9"/>
      <w:footerReference w:type="default" r:id="rId10"/>
      <w:pgSz w:w="16838" w:h="11906" w:orient="landscape"/>
      <w:pgMar w:top="454"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A79" w:rsidRDefault="00CD7A79">
      <w:pPr>
        <w:widowControl/>
        <w:snapToGrid/>
        <w:spacing w:before="0" w:line="240" w:lineRule="auto"/>
        <w:jc w:val="left"/>
        <w:rPr>
          <w:sz w:val="24"/>
          <w:szCs w:val="24"/>
        </w:rPr>
      </w:pPr>
      <w:r>
        <w:rPr>
          <w:sz w:val="24"/>
          <w:szCs w:val="24"/>
        </w:rPr>
        <w:separator/>
      </w:r>
    </w:p>
  </w:endnote>
  <w:endnote w:type="continuationSeparator" w:id="0">
    <w:p w:rsidR="00CD7A79" w:rsidRDefault="00CD7A7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76" w:rsidRDefault="00CA55DE" w:rsidP="008E6D4B">
    <w:pPr>
      <w:pStyle w:val="a3"/>
      <w:framePr w:wrap="auto" w:vAnchor="text" w:hAnchor="margin" w:xAlign="right" w:y="1"/>
      <w:rPr>
        <w:rStyle w:val="a5"/>
      </w:rPr>
    </w:pPr>
    <w:r>
      <w:rPr>
        <w:rStyle w:val="a5"/>
      </w:rPr>
      <w:fldChar w:fldCharType="begin"/>
    </w:r>
    <w:r w:rsidR="00B43776">
      <w:rPr>
        <w:rStyle w:val="a5"/>
      </w:rPr>
      <w:instrText xml:space="preserve">PAGE  </w:instrText>
    </w:r>
    <w:r>
      <w:rPr>
        <w:rStyle w:val="a5"/>
      </w:rPr>
      <w:fldChar w:fldCharType="end"/>
    </w:r>
  </w:p>
  <w:p w:rsidR="00B43776" w:rsidRDefault="00B43776"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76" w:rsidRDefault="00B43776" w:rsidP="008E6D4B">
    <w:pPr>
      <w:pStyle w:val="a3"/>
      <w:framePr w:wrap="auto" w:vAnchor="text" w:hAnchor="margin" w:xAlign="right" w:y="1"/>
      <w:rPr>
        <w:rStyle w:val="a5"/>
      </w:rPr>
    </w:pPr>
  </w:p>
  <w:p w:rsidR="00B43776" w:rsidRDefault="00B43776"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A79" w:rsidRDefault="00CD7A79">
      <w:pPr>
        <w:widowControl/>
        <w:snapToGrid/>
        <w:spacing w:before="0" w:line="240" w:lineRule="auto"/>
        <w:jc w:val="left"/>
        <w:rPr>
          <w:sz w:val="24"/>
          <w:szCs w:val="24"/>
        </w:rPr>
      </w:pPr>
      <w:r>
        <w:rPr>
          <w:sz w:val="24"/>
          <w:szCs w:val="24"/>
        </w:rPr>
        <w:separator/>
      </w:r>
    </w:p>
  </w:footnote>
  <w:footnote w:type="continuationSeparator" w:id="0">
    <w:p w:rsidR="00CD7A79" w:rsidRDefault="00CD7A79">
      <w:pPr>
        <w:widowControl/>
        <w:snapToGrid/>
        <w:spacing w:before="0" w:line="240" w:lineRule="auto"/>
        <w:jc w:val="left"/>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76" w:rsidRDefault="00CA55DE" w:rsidP="008E6D4B">
    <w:pPr>
      <w:pStyle w:val="a6"/>
      <w:framePr w:wrap="auto" w:vAnchor="text" w:hAnchor="margin" w:xAlign="center" w:y="1"/>
      <w:rPr>
        <w:rStyle w:val="a5"/>
      </w:rPr>
    </w:pPr>
    <w:r>
      <w:rPr>
        <w:rStyle w:val="a5"/>
      </w:rPr>
      <w:fldChar w:fldCharType="begin"/>
    </w:r>
    <w:r w:rsidR="00B43776">
      <w:rPr>
        <w:rStyle w:val="a5"/>
      </w:rPr>
      <w:instrText xml:space="preserve">PAGE  </w:instrText>
    </w:r>
    <w:r>
      <w:rPr>
        <w:rStyle w:val="a5"/>
      </w:rPr>
      <w:fldChar w:fldCharType="end"/>
    </w:r>
  </w:p>
  <w:p w:rsidR="00B43776" w:rsidRDefault="00B437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31210AD6"/>
    <w:multiLevelType w:val="hybridMultilevel"/>
    <w:tmpl w:val="E60AD242"/>
    <w:lvl w:ilvl="0" w:tplc="2D9AD5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
    <w:nsid w:val="62121D05"/>
    <w:multiLevelType w:val="hybridMultilevel"/>
    <w:tmpl w:val="E27EAEB8"/>
    <w:lvl w:ilvl="0" w:tplc="53BEF6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B3AA8"/>
    <w:multiLevelType w:val="hybridMultilevel"/>
    <w:tmpl w:val="EADC7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8E6D4B"/>
    <w:rsid w:val="0000011E"/>
    <w:rsid w:val="00001C8C"/>
    <w:rsid w:val="000033FC"/>
    <w:rsid w:val="00003AF7"/>
    <w:rsid w:val="00003BA0"/>
    <w:rsid w:val="0000501D"/>
    <w:rsid w:val="00005404"/>
    <w:rsid w:val="00006CF4"/>
    <w:rsid w:val="00007237"/>
    <w:rsid w:val="00007FB5"/>
    <w:rsid w:val="0001034A"/>
    <w:rsid w:val="00011247"/>
    <w:rsid w:val="00011714"/>
    <w:rsid w:val="000127A7"/>
    <w:rsid w:val="00012D9B"/>
    <w:rsid w:val="00013140"/>
    <w:rsid w:val="0001340A"/>
    <w:rsid w:val="00013E69"/>
    <w:rsid w:val="0001522F"/>
    <w:rsid w:val="00017B0B"/>
    <w:rsid w:val="00020EA9"/>
    <w:rsid w:val="00021A0B"/>
    <w:rsid w:val="00021BE2"/>
    <w:rsid w:val="00021C97"/>
    <w:rsid w:val="000222E9"/>
    <w:rsid w:val="00022417"/>
    <w:rsid w:val="0002361F"/>
    <w:rsid w:val="00023F3C"/>
    <w:rsid w:val="00024032"/>
    <w:rsid w:val="00027706"/>
    <w:rsid w:val="00027F49"/>
    <w:rsid w:val="00031F43"/>
    <w:rsid w:val="000355B7"/>
    <w:rsid w:val="000360FF"/>
    <w:rsid w:val="00036605"/>
    <w:rsid w:val="000412BD"/>
    <w:rsid w:val="00042966"/>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3FD5"/>
    <w:rsid w:val="0005481C"/>
    <w:rsid w:val="00054FCD"/>
    <w:rsid w:val="00055154"/>
    <w:rsid w:val="00061FD5"/>
    <w:rsid w:val="00062771"/>
    <w:rsid w:val="00062BB8"/>
    <w:rsid w:val="00065409"/>
    <w:rsid w:val="00065B62"/>
    <w:rsid w:val="00066783"/>
    <w:rsid w:val="0007023D"/>
    <w:rsid w:val="00072ADE"/>
    <w:rsid w:val="00072BA7"/>
    <w:rsid w:val="000733EA"/>
    <w:rsid w:val="00074072"/>
    <w:rsid w:val="000754EA"/>
    <w:rsid w:val="00075AD7"/>
    <w:rsid w:val="000764A0"/>
    <w:rsid w:val="000779D3"/>
    <w:rsid w:val="00081A33"/>
    <w:rsid w:val="00082C34"/>
    <w:rsid w:val="00085FB5"/>
    <w:rsid w:val="00090347"/>
    <w:rsid w:val="000908B0"/>
    <w:rsid w:val="000928F0"/>
    <w:rsid w:val="00092F97"/>
    <w:rsid w:val="0009527D"/>
    <w:rsid w:val="00095486"/>
    <w:rsid w:val="00095E8E"/>
    <w:rsid w:val="00096291"/>
    <w:rsid w:val="00097C8A"/>
    <w:rsid w:val="000A27AB"/>
    <w:rsid w:val="000A31BB"/>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DD5"/>
    <w:rsid w:val="000C3874"/>
    <w:rsid w:val="000C3F1B"/>
    <w:rsid w:val="000C4D38"/>
    <w:rsid w:val="000C4F8A"/>
    <w:rsid w:val="000C5218"/>
    <w:rsid w:val="000C521E"/>
    <w:rsid w:val="000C64DD"/>
    <w:rsid w:val="000C68B8"/>
    <w:rsid w:val="000C6E89"/>
    <w:rsid w:val="000D07F8"/>
    <w:rsid w:val="000D09FD"/>
    <w:rsid w:val="000D1BAA"/>
    <w:rsid w:val="000D1F1A"/>
    <w:rsid w:val="000D3DA6"/>
    <w:rsid w:val="000D4033"/>
    <w:rsid w:val="000D4426"/>
    <w:rsid w:val="000D4E1E"/>
    <w:rsid w:val="000D4E78"/>
    <w:rsid w:val="000D6038"/>
    <w:rsid w:val="000D643B"/>
    <w:rsid w:val="000E228F"/>
    <w:rsid w:val="000E22B1"/>
    <w:rsid w:val="000E2D4E"/>
    <w:rsid w:val="000E2E53"/>
    <w:rsid w:val="000E4113"/>
    <w:rsid w:val="000E42C1"/>
    <w:rsid w:val="000E72DA"/>
    <w:rsid w:val="000F2772"/>
    <w:rsid w:val="000F27B5"/>
    <w:rsid w:val="000F2F58"/>
    <w:rsid w:val="000F572C"/>
    <w:rsid w:val="000F5A4E"/>
    <w:rsid w:val="000F6DAF"/>
    <w:rsid w:val="000F7061"/>
    <w:rsid w:val="000F715C"/>
    <w:rsid w:val="0010063F"/>
    <w:rsid w:val="00101A62"/>
    <w:rsid w:val="001024AA"/>
    <w:rsid w:val="00102E6A"/>
    <w:rsid w:val="00105876"/>
    <w:rsid w:val="00106837"/>
    <w:rsid w:val="001101C4"/>
    <w:rsid w:val="001120FA"/>
    <w:rsid w:val="00112E28"/>
    <w:rsid w:val="001137E4"/>
    <w:rsid w:val="0011487E"/>
    <w:rsid w:val="001167C0"/>
    <w:rsid w:val="00116CB9"/>
    <w:rsid w:val="0011704C"/>
    <w:rsid w:val="0011765F"/>
    <w:rsid w:val="00117742"/>
    <w:rsid w:val="001201BE"/>
    <w:rsid w:val="00121944"/>
    <w:rsid w:val="00126458"/>
    <w:rsid w:val="00126531"/>
    <w:rsid w:val="001275BC"/>
    <w:rsid w:val="001308B5"/>
    <w:rsid w:val="00130BBE"/>
    <w:rsid w:val="00131C71"/>
    <w:rsid w:val="00131F5A"/>
    <w:rsid w:val="00132BD8"/>
    <w:rsid w:val="00133208"/>
    <w:rsid w:val="00133B7F"/>
    <w:rsid w:val="00134B4A"/>
    <w:rsid w:val="00135EAA"/>
    <w:rsid w:val="00140CA9"/>
    <w:rsid w:val="00141487"/>
    <w:rsid w:val="00141610"/>
    <w:rsid w:val="00143DA2"/>
    <w:rsid w:val="0014504B"/>
    <w:rsid w:val="001455BB"/>
    <w:rsid w:val="00145716"/>
    <w:rsid w:val="0014647F"/>
    <w:rsid w:val="0014724B"/>
    <w:rsid w:val="00147E30"/>
    <w:rsid w:val="00150712"/>
    <w:rsid w:val="00151B89"/>
    <w:rsid w:val="00153049"/>
    <w:rsid w:val="0015335A"/>
    <w:rsid w:val="00153C1E"/>
    <w:rsid w:val="00154308"/>
    <w:rsid w:val="001544B8"/>
    <w:rsid w:val="00155503"/>
    <w:rsid w:val="00155F2C"/>
    <w:rsid w:val="001572AE"/>
    <w:rsid w:val="001576A7"/>
    <w:rsid w:val="00160250"/>
    <w:rsid w:val="001620A4"/>
    <w:rsid w:val="001624FB"/>
    <w:rsid w:val="00162E98"/>
    <w:rsid w:val="00163623"/>
    <w:rsid w:val="001639EE"/>
    <w:rsid w:val="00163F89"/>
    <w:rsid w:val="0016456A"/>
    <w:rsid w:val="001654B0"/>
    <w:rsid w:val="001655B8"/>
    <w:rsid w:val="00165A2F"/>
    <w:rsid w:val="001660EC"/>
    <w:rsid w:val="00166DD6"/>
    <w:rsid w:val="00171E34"/>
    <w:rsid w:val="001725FF"/>
    <w:rsid w:val="001730E7"/>
    <w:rsid w:val="00173C1B"/>
    <w:rsid w:val="00173E45"/>
    <w:rsid w:val="00173EA5"/>
    <w:rsid w:val="00174730"/>
    <w:rsid w:val="00174E26"/>
    <w:rsid w:val="001756A1"/>
    <w:rsid w:val="001759B4"/>
    <w:rsid w:val="001765A5"/>
    <w:rsid w:val="00176B02"/>
    <w:rsid w:val="0018113D"/>
    <w:rsid w:val="00181A33"/>
    <w:rsid w:val="001823F5"/>
    <w:rsid w:val="00182465"/>
    <w:rsid w:val="00182D6B"/>
    <w:rsid w:val="00183AF6"/>
    <w:rsid w:val="00184558"/>
    <w:rsid w:val="00184E6F"/>
    <w:rsid w:val="001867E2"/>
    <w:rsid w:val="00187185"/>
    <w:rsid w:val="001879D8"/>
    <w:rsid w:val="00187EE9"/>
    <w:rsid w:val="001921AF"/>
    <w:rsid w:val="00193E56"/>
    <w:rsid w:val="00194856"/>
    <w:rsid w:val="00196243"/>
    <w:rsid w:val="001967D4"/>
    <w:rsid w:val="00197830"/>
    <w:rsid w:val="001A0D8B"/>
    <w:rsid w:val="001A0E31"/>
    <w:rsid w:val="001A10CC"/>
    <w:rsid w:val="001A24D3"/>
    <w:rsid w:val="001A357A"/>
    <w:rsid w:val="001A470F"/>
    <w:rsid w:val="001A61E8"/>
    <w:rsid w:val="001A7A82"/>
    <w:rsid w:val="001B02F8"/>
    <w:rsid w:val="001B0C06"/>
    <w:rsid w:val="001B16A3"/>
    <w:rsid w:val="001B23D2"/>
    <w:rsid w:val="001B25CD"/>
    <w:rsid w:val="001B291C"/>
    <w:rsid w:val="001B2AB3"/>
    <w:rsid w:val="001B2C69"/>
    <w:rsid w:val="001B3543"/>
    <w:rsid w:val="001B35CB"/>
    <w:rsid w:val="001B3C90"/>
    <w:rsid w:val="001B4022"/>
    <w:rsid w:val="001B4155"/>
    <w:rsid w:val="001B4DF8"/>
    <w:rsid w:val="001B56DD"/>
    <w:rsid w:val="001B6BB7"/>
    <w:rsid w:val="001C0798"/>
    <w:rsid w:val="001C1C20"/>
    <w:rsid w:val="001C21A1"/>
    <w:rsid w:val="001C307B"/>
    <w:rsid w:val="001C60CA"/>
    <w:rsid w:val="001C6560"/>
    <w:rsid w:val="001C70BB"/>
    <w:rsid w:val="001D0119"/>
    <w:rsid w:val="001D0CEA"/>
    <w:rsid w:val="001D3912"/>
    <w:rsid w:val="001D64ED"/>
    <w:rsid w:val="001D715D"/>
    <w:rsid w:val="001E08AF"/>
    <w:rsid w:val="001E1547"/>
    <w:rsid w:val="001E6BCF"/>
    <w:rsid w:val="001E750E"/>
    <w:rsid w:val="001F02A7"/>
    <w:rsid w:val="001F0AB4"/>
    <w:rsid w:val="001F0C44"/>
    <w:rsid w:val="001F3694"/>
    <w:rsid w:val="001F4570"/>
    <w:rsid w:val="001F4B87"/>
    <w:rsid w:val="001F4F0C"/>
    <w:rsid w:val="001F5BB5"/>
    <w:rsid w:val="001F654B"/>
    <w:rsid w:val="001F6607"/>
    <w:rsid w:val="001F6806"/>
    <w:rsid w:val="002004BD"/>
    <w:rsid w:val="00200628"/>
    <w:rsid w:val="00200EE9"/>
    <w:rsid w:val="002017BE"/>
    <w:rsid w:val="002029CF"/>
    <w:rsid w:val="00202D78"/>
    <w:rsid w:val="00203C6B"/>
    <w:rsid w:val="00203C6F"/>
    <w:rsid w:val="00206B9E"/>
    <w:rsid w:val="00207A1E"/>
    <w:rsid w:val="0021073B"/>
    <w:rsid w:val="00212BD9"/>
    <w:rsid w:val="002130D9"/>
    <w:rsid w:val="00214229"/>
    <w:rsid w:val="00214501"/>
    <w:rsid w:val="002146A5"/>
    <w:rsid w:val="00214FBE"/>
    <w:rsid w:val="0021642A"/>
    <w:rsid w:val="002174D7"/>
    <w:rsid w:val="002175E3"/>
    <w:rsid w:val="00217911"/>
    <w:rsid w:val="002203DE"/>
    <w:rsid w:val="0022084C"/>
    <w:rsid w:val="00221C30"/>
    <w:rsid w:val="00222E06"/>
    <w:rsid w:val="00222E7C"/>
    <w:rsid w:val="002249B7"/>
    <w:rsid w:val="00225BC6"/>
    <w:rsid w:val="002267CA"/>
    <w:rsid w:val="00227091"/>
    <w:rsid w:val="00230371"/>
    <w:rsid w:val="00230605"/>
    <w:rsid w:val="002318EE"/>
    <w:rsid w:val="00231AB7"/>
    <w:rsid w:val="00233007"/>
    <w:rsid w:val="00233008"/>
    <w:rsid w:val="00233180"/>
    <w:rsid w:val="00233440"/>
    <w:rsid w:val="00233DF0"/>
    <w:rsid w:val="00234693"/>
    <w:rsid w:val="00237E59"/>
    <w:rsid w:val="00240559"/>
    <w:rsid w:val="002423C3"/>
    <w:rsid w:val="00243300"/>
    <w:rsid w:val="0024360F"/>
    <w:rsid w:val="0024382A"/>
    <w:rsid w:val="00243854"/>
    <w:rsid w:val="002453DF"/>
    <w:rsid w:val="00246500"/>
    <w:rsid w:val="00246B1C"/>
    <w:rsid w:val="0024705E"/>
    <w:rsid w:val="0024720C"/>
    <w:rsid w:val="00247C73"/>
    <w:rsid w:val="00250C1F"/>
    <w:rsid w:val="00250FEF"/>
    <w:rsid w:val="00252592"/>
    <w:rsid w:val="00252603"/>
    <w:rsid w:val="00252A16"/>
    <w:rsid w:val="00253B4B"/>
    <w:rsid w:val="0025519A"/>
    <w:rsid w:val="00255662"/>
    <w:rsid w:val="00256E7B"/>
    <w:rsid w:val="00257F16"/>
    <w:rsid w:val="00261456"/>
    <w:rsid w:val="002619BC"/>
    <w:rsid w:val="002622CD"/>
    <w:rsid w:val="00262F52"/>
    <w:rsid w:val="00263B32"/>
    <w:rsid w:val="00263CBD"/>
    <w:rsid w:val="0026474D"/>
    <w:rsid w:val="0026554D"/>
    <w:rsid w:val="00267FBD"/>
    <w:rsid w:val="00270925"/>
    <w:rsid w:val="0027220F"/>
    <w:rsid w:val="00272636"/>
    <w:rsid w:val="002726A6"/>
    <w:rsid w:val="00272EBF"/>
    <w:rsid w:val="00273C3D"/>
    <w:rsid w:val="00273E90"/>
    <w:rsid w:val="00273FF0"/>
    <w:rsid w:val="002747CA"/>
    <w:rsid w:val="00274D6F"/>
    <w:rsid w:val="002756F9"/>
    <w:rsid w:val="00275C2D"/>
    <w:rsid w:val="00276E38"/>
    <w:rsid w:val="00280F8C"/>
    <w:rsid w:val="00282218"/>
    <w:rsid w:val="002844FC"/>
    <w:rsid w:val="002848BD"/>
    <w:rsid w:val="002855EF"/>
    <w:rsid w:val="00285E21"/>
    <w:rsid w:val="00287198"/>
    <w:rsid w:val="002878BB"/>
    <w:rsid w:val="00287C4A"/>
    <w:rsid w:val="002900E6"/>
    <w:rsid w:val="002902E0"/>
    <w:rsid w:val="0029076A"/>
    <w:rsid w:val="00290B58"/>
    <w:rsid w:val="00290BD7"/>
    <w:rsid w:val="00291A31"/>
    <w:rsid w:val="002922D8"/>
    <w:rsid w:val="002932E5"/>
    <w:rsid w:val="00293BF9"/>
    <w:rsid w:val="00295619"/>
    <w:rsid w:val="00297AB4"/>
    <w:rsid w:val="00297F66"/>
    <w:rsid w:val="002A3FE4"/>
    <w:rsid w:val="002A40C7"/>
    <w:rsid w:val="002A565A"/>
    <w:rsid w:val="002A5C7F"/>
    <w:rsid w:val="002A5CAA"/>
    <w:rsid w:val="002A7265"/>
    <w:rsid w:val="002B1971"/>
    <w:rsid w:val="002B25AF"/>
    <w:rsid w:val="002B327E"/>
    <w:rsid w:val="002B3E8D"/>
    <w:rsid w:val="002B4E5E"/>
    <w:rsid w:val="002B6DC7"/>
    <w:rsid w:val="002B6F44"/>
    <w:rsid w:val="002C0F04"/>
    <w:rsid w:val="002C16F9"/>
    <w:rsid w:val="002C2130"/>
    <w:rsid w:val="002C2E70"/>
    <w:rsid w:val="002C32F9"/>
    <w:rsid w:val="002C4168"/>
    <w:rsid w:val="002C4FB1"/>
    <w:rsid w:val="002C51EF"/>
    <w:rsid w:val="002C5218"/>
    <w:rsid w:val="002C542E"/>
    <w:rsid w:val="002C6B21"/>
    <w:rsid w:val="002C6CAC"/>
    <w:rsid w:val="002C7BD7"/>
    <w:rsid w:val="002D0654"/>
    <w:rsid w:val="002D0D75"/>
    <w:rsid w:val="002D1072"/>
    <w:rsid w:val="002D19DB"/>
    <w:rsid w:val="002D2A48"/>
    <w:rsid w:val="002D35CB"/>
    <w:rsid w:val="002D39C8"/>
    <w:rsid w:val="002D3D13"/>
    <w:rsid w:val="002D3DD6"/>
    <w:rsid w:val="002D58BD"/>
    <w:rsid w:val="002D5EEF"/>
    <w:rsid w:val="002E0ED6"/>
    <w:rsid w:val="002E0EE8"/>
    <w:rsid w:val="002E0F50"/>
    <w:rsid w:val="002E2A3B"/>
    <w:rsid w:val="002E3BBA"/>
    <w:rsid w:val="002E3D28"/>
    <w:rsid w:val="002E410E"/>
    <w:rsid w:val="002E4570"/>
    <w:rsid w:val="002E5BB1"/>
    <w:rsid w:val="002F023A"/>
    <w:rsid w:val="002F256A"/>
    <w:rsid w:val="002F28AC"/>
    <w:rsid w:val="002F347A"/>
    <w:rsid w:val="002F39FF"/>
    <w:rsid w:val="002F4057"/>
    <w:rsid w:val="002F4F82"/>
    <w:rsid w:val="002F54F9"/>
    <w:rsid w:val="002F7857"/>
    <w:rsid w:val="002F7DC2"/>
    <w:rsid w:val="00301B72"/>
    <w:rsid w:val="00301BEC"/>
    <w:rsid w:val="0030254A"/>
    <w:rsid w:val="003042B8"/>
    <w:rsid w:val="00304BA3"/>
    <w:rsid w:val="0030536D"/>
    <w:rsid w:val="0030550D"/>
    <w:rsid w:val="00305538"/>
    <w:rsid w:val="003061EA"/>
    <w:rsid w:val="003066E5"/>
    <w:rsid w:val="00306DD0"/>
    <w:rsid w:val="00307073"/>
    <w:rsid w:val="00307FEB"/>
    <w:rsid w:val="003100AE"/>
    <w:rsid w:val="00311BA1"/>
    <w:rsid w:val="003126C8"/>
    <w:rsid w:val="0031276A"/>
    <w:rsid w:val="00312C20"/>
    <w:rsid w:val="0031345E"/>
    <w:rsid w:val="0031436E"/>
    <w:rsid w:val="00314370"/>
    <w:rsid w:val="00314C43"/>
    <w:rsid w:val="00317713"/>
    <w:rsid w:val="003178C3"/>
    <w:rsid w:val="00321350"/>
    <w:rsid w:val="00323109"/>
    <w:rsid w:val="003260FE"/>
    <w:rsid w:val="00327B76"/>
    <w:rsid w:val="00327EA3"/>
    <w:rsid w:val="00330941"/>
    <w:rsid w:val="00330947"/>
    <w:rsid w:val="00331E37"/>
    <w:rsid w:val="00332296"/>
    <w:rsid w:val="003322D0"/>
    <w:rsid w:val="00332968"/>
    <w:rsid w:val="00334828"/>
    <w:rsid w:val="00335C7B"/>
    <w:rsid w:val="00337A26"/>
    <w:rsid w:val="00337B8D"/>
    <w:rsid w:val="00337DDA"/>
    <w:rsid w:val="00340DC6"/>
    <w:rsid w:val="003421F1"/>
    <w:rsid w:val="00342250"/>
    <w:rsid w:val="00342E05"/>
    <w:rsid w:val="003431EB"/>
    <w:rsid w:val="003435D9"/>
    <w:rsid w:val="003436B8"/>
    <w:rsid w:val="00344836"/>
    <w:rsid w:val="003449BF"/>
    <w:rsid w:val="00345FA2"/>
    <w:rsid w:val="0034623E"/>
    <w:rsid w:val="00347ACD"/>
    <w:rsid w:val="00350A10"/>
    <w:rsid w:val="00350D8E"/>
    <w:rsid w:val="00350DA3"/>
    <w:rsid w:val="00351CFD"/>
    <w:rsid w:val="00352B31"/>
    <w:rsid w:val="00352F92"/>
    <w:rsid w:val="00353A22"/>
    <w:rsid w:val="00356699"/>
    <w:rsid w:val="003570DE"/>
    <w:rsid w:val="00357741"/>
    <w:rsid w:val="0036043F"/>
    <w:rsid w:val="00360870"/>
    <w:rsid w:val="00364752"/>
    <w:rsid w:val="0036609B"/>
    <w:rsid w:val="00370364"/>
    <w:rsid w:val="003704CA"/>
    <w:rsid w:val="00370F43"/>
    <w:rsid w:val="00371EB4"/>
    <w:rsid w:val="0037394B"/>
    <w:rsid w:val="00374684"/>
    <w:rsid w:val="003762F2"/>
    <w:rsid w:val="0037725F"/>
    <w:rsid w:val="003774C3"/>
    <w:rsid w:val="00377ECC"/>
    <w:rsid w:val="00380446"/>
    <w:rsid w:val="00380A47"/>
    <w:rsid w:val="0038129F"/>
    <w:rsid w:val="00382AEA"/>
    <w:rsid w:val="0038318E"/>
    <w:rsid w:val="003835B1"/>
    <w:rsid w:val="0038406B"/>
    <w:rsid w:val="00384A45"/>
    <w:rsid w:val="003851E1"/>
    <w:rsid w:val="003857E1"/>
    <w:rsid w:val="0038583F"/>
    <w:rsid w:val="003870B0"/>
    <w:rsid w:val="0039119A"/>
    <w:rsid w:val="00396924"/>
    <w:rsid w:val="003A08A6"/>
    <w:rsid w:val="003A22C9"/>
    <w:rsid w:val="003A27AF"/>
    <w:rsid w:val="003A2B8C"/>
    <w:rsid w:val="003A3485"/>
    <w:rsid w:val="003A353D"/>
    <w:rsid w:val="003A5262"/>
    <w:rsid w:val="003A53FC"/>
    <w:rsid w:val="003A5A4B"/>
    <w:rsid w:val="003A6EF6"/>
    <w:rsid w:val="003A7548"/>
    <w:rsid w:val="003B1AAD"/>
    <w:rsid w:val="003B25C0"/>
    <w:rsid w:val="003B3B84"/>
    <w:rsid w:val="003B3F89"/>
    <w:rsid w:val="003B4992"/>
    <w:rsid w:val="003B57F0"/>
    <w:rsid w:val="003B6248"/>
    <w:rsid w:val="003C0ADC"/>
    <w:rsid w:val="003C15F3"/>
    <w:rsid w:val="003C4769"/>
    <w:rsid w:val="003C5679"/>
    <w:rsid w:val="003C599D"/>
    <w:rsid w:val="003C5DC4"/>
    <w:rsid w:val="003C64FA"/>
    <w:rsid w:val="003D125E"/>
    <w:rsid w:val="003D12B9"/>
    <w:rsid w:val="003D1367"/>
    <w:rsid w:val="003D19C7"/>
    <w:rsid w:val="003D29F8"/>
    <w:rsid w:val="003D3AB3"/>
    <w:rsid w:val="003D48F8"/>
    <w:rsid w:val="003D6B5D"/>
    <w:rsid w:val="003E020E"/>
    <w:rsid w:val="003E0C3B"/>
    <w:rsid w:val="003E24D0"/>
    <w:rsid w:val="003E326E"/>
    <w:rsid w:val="003E3E64"/>
    <w:rsid w:val="003E3EC1"/>
    <w:rsid w:val="003E4385"/>
    <w:rsid w:val="003E4C46"/>
    <w:rsid w:val="003E4D28"/>
    <w:rsid w:val="003E5940"/>
    <w:rsid w:val="003F2BC1"/>
    <w:rsid w:val="003F325B"/>
    <w:rsid w:val="003F35B9"/>
    <w:rsid w:val="003F3F77"/>
    <w:rsid w:val="003F4A9A"/>
    <w:rsid w:val="003F6993"/>
    <w:rsid w:val="003F7785"/>
    <w:rsid w:val="003F7F07"/>
    <w:rsid w:val="00400760"/>
    <w:rsid w:val="00400B14"/>
    <w:rsid w:val="00400DF8"/>
    <w:rsid w:val="004019F8"/>
    <w:rsid w:val="00405C4C"/>
    <w:rsid w:val="004067E2"/>
    <w:rsid w:val="00406DEF"/>
    <w:rsid w:val="00410393"/>
    <w:rsid w:val="004116A0"/>
    <w:rsid w:val="004117E0"/>
    <w:rsid w:val="00412401"/>
    <w:rsid w:val="004137A0"/>
    <w:rsid w:val="00414705"/>
    <w:rsid w:val="00415072"/>
    <w:rsid w:val="00415475"/>
    <w:rsid w:val="00415858"/>
    <w:rsid w:val="00416162"/>
    <w:rsid w:val="004165A8"/>
    <w:rsid w:val="00416721"/>
    <w:rsid w:val="00417A18"/>
    <w:rsid w:val="004202A2"/>
    <w:rsid w:val="00420B00"/>
    <w:rsid w:val="00420E3A"/>
    <w:rsid w:val="00421A9F"/>
    <w:rsid w:val="004234E2"/>
    <w:rsid w:val="0042369C"/>
    <w:rsid w:val="00423AEB"/>
    <w:rsid w:val="0042411F"/>
    <w:rsid w:val="0042662F"/>
    <w:rsid w:val="00427D67"/>
    <w:rsid w:val="00431383"/>
    <w:rsid w:val="00433185"/>
    <w:rsid w:val="004332B5"/>
    <w:rsid w:val="004333D3"/>
    <w:rsid w:val="004342C1"/>
    <w:rsid w:val="00435D88"/>
    <w:rsid w:val="00435D8A"/>
    <w:rsid w:val="00436276"/>
    <w:rsid w:val="004370AF"/>
    <w:rsid w:val="00440B8F"/>
    <w:rsid w:val="004422F1"/>
    <w:rsid w:val="004428EA"/>
    <w:rsid w:val="00442DB4"/>
    <w:rsid w:val="00442E9A"/>
    <w:rsid w:val="004432A9"/>
    <w:rsid w:val="00443FC9"/>
    <w:rsid w:val="0044422E"/>
    <w:rsid w:val="004442A7"/>
    <w:rsid w:val="00444904"/>
    <w:rsid w:val="00444A93"/>
    <w:rsid w:val="00444CDC"/>
    <w:rsid w:val="00445D4F"/>
    <w:rsid w:val="004479F4"/>
    <w:rsid w:val="00447EBC"/>
    <w:rsid w:val="00450FDB"/>
    <w:rsid w:val="00451C61"/>
    <w:rsid w:val="00452466"/>
    <w:rsid w:val="00453697"/>
    <w:rsid w:val="004543CB"/>
    <w:rsid w:val="00454B00"/>
    <w:rsid w:val="00455171"/>
    <w:rsid w:val="00455D19"/>
    <w:rsid w:val="0045657E"/>
    <w:rsid w:val="00462E3E"/>
    <w:rsid w:val="004631D8"/>
    <w:rsid w:val="004641D0"/>
    <w:rsid w:val="00470937"/>
    <w:rsid w:val="0047114A"/>
    <w:rsid w:val="0047135C"/>
    <w:rsid w:val="00471C05"/>
    <w:rsid w:val="00472F01"/>
    <w:rsid w:val="00472FCD"/>
    <w:rsid w:val="00475164"/>
    <w:rsid w:val="00475359"/>
    <w:rsid w:val="00481062"/>
    <w:rsid w:val="004828A1"/>
    <w:rsid w:val="00482A1D"/>
    <w:rsid w:val="00482B39"/>
    <w:rsid w:val="00483062"/>
    <w:rsid w:val="00487048"/>
    <w:rsid w:val="004874F3"/>
    <w:rsid w:val="00487A0C"/>
    <w:rsid w:val="00490410"/>
    <w:rsid w:val="00490ABD"/>
    <w:rsid w:val="004919D3"/>
    <w:rsid w:val="00491C5E"/>
    <w:rsid w:val="0049210C"/>
    <w:rsid w:val="004922A9"/>
    <w:rsid w:val="004933AA"/>
    <w:rsid w:val="00494B4B"/>
    <w:rsid w:val="00494B77"/>
    <w:rsid w:val="0049512A"/>
    <w:rsid w:val="004958B3"/>
    <w:rsid w:val="00495FF9"/>
    <w:rsid w:val="00496697"/>
    <w:rsid w:val="00496E08"/>
    <w:rsid w:val="0049746F"/>
    <w:rsid w:val="004977C9"/>
    <w:rsid w:val="004A05A7"/>
    <w:rsid w:val="004A132E"/>
    <w:rsid w:val="004A385E"/>
    <w:rsid w:val="004A5A5B"/>
    <w:rsid w:val="004A5FAD"/>
    <w:rsid w:val="004A667C"/>
    <w:rsid w:val="004B060C"/>
    <w:rsid w:val="004B0FFE"/>
    <w:rsid w:val="004B15BE"/>
    <w:rsid w:val="004B1946"/>
    <w:rsid w:val="004B357C"/>
    <w:rsid w:val="004B35C9"/>
    <w:rsid w:val="004B3A74"/>
    <w:rsid w:val="004B5204"/>
    <w:rsid w:val="004B544B"/>
    <w:rsid w:val="004B61EB"/>
    <w:rsid w:val="004B68BD"/>
    <w:rsid w:val="004B6FA5"/>
    <w:rsid w:val="004C0E12"/>
    <w:rsid w:val="004C19CB"/>
    <w:rsid w:val="004C1ADA"/>
    <w:rsid w:val="004C1F33"/>
    <w:rsid w:val="004C399A"/>
    <w:rsid w:val="004C3AEF"/>
    <w:rsid w:val="004C4F4B"/>
    <w:rsid w:val="004D0BB9"/>
    <w:rsid w:val="004D0C94"/>
    <w:rsid w:val="004D143C"/>
    <w:rsid w:val="004D1798"/>
    <w:rsid w:val="004D1A3F"/>
    <w:rsid w:val="004D35A0"/>
    <w:rsid w:val="004D3ABF"/>
    <w:rsid w:val="004D3C03"/>
    <w:rsid w:val="004D3DC6"/>
    <w:rsid w:val="004D450E"/>
    <w:rsid w:val="004D592B"/>
    <w:rsid w:val="004D5B0D"/>
    <w:rsid w:val="004D5B25"/>
    <w:rsid w:val="004D7478"/>
    <w:rsid w:val="004D7D94"/>
    <w:rsid w:val="004E0E6B"/>
    <w:rsid w:val="004E1312"/>
    <w:rsid w:val="004E1786"/>
    <w:rsid w:val="004E4EB4"/>
    <w:rsid w:val="004F004E"/>
    <w:rsid w:val="004F0A61"/>
    <w:rsid w:val="004F0FBB"/>
    <w:rsid w:val="004F173D"/>
    <w:rsid w:val="004F18A5"/>
    <w:rsid w:val="004F51CD"/>
    <w:rsid w:val="004F5991"/>
    <w:rsid w:val="004F5EDD"/>
    <w:rsid w:val="0050025B"/>
    <w:rsid w:val="00500C27"/>
    <w:rsid w:val="00500D37"/>
    <w:rsid w:val="00500F28"/>
    <w:rsid w:val="00501103"/>
    <w:rsid w:val="005016BF"/>
    <w:rsid w:val="0050187C"/>
    <w:rsid w:val="00503BD7"/>
    <w:rsid w:val="00504268"/>
    <w:rsid w:val="00504998"/>
    <w:rsid w:val="00504DB6"/>
    <w:rsid w:val="00505992"/>
    <w:rsid w:val="005059D2"/>
    <w:rsid w:val="0050646C"/>
    <w:rsid w:val="00506785"/>
    <w:rsid w:val="00511167"/>
    <w:rsid w:val="0051119D"/>
    <w:rsid w:val="005125DF"/>
    <w:rsid w:val="00513955"/>
    <w:rsid w:val="00514E73"/>
    <w:rsid w:val="0051587A"/>
    <w:rsid w:val="0051595F"/>
    <w:rsid w:val="005162CA"/>
    <w:rsid w:val="00516B82"/>
    <w:rsid w:val="005177F1"/>
    <w:rsid w:val="0052088E"/>
    <w:rsid w:val="00521CDE"/>
    <w:rsid w:val="0052292F"/>
    <w:rsid w:val="00523C92"/>
    <w:rsid w:val="00523D9B"/>
    <w:rsid w:val="00524964"/>
    <w:rsid w:val="00524F81"/>
    <w:rsid w:val="00525ED1"/>
    <w:rsid w:val="00526D31"/>
    <w:rsid w:val="00526DA2"/>
    <w:rsid w:val="00530461"/>
    <w:rsid w:val="0053108F"/>
    <w:rsid w:val="00532074"/>
    <w:rsid w:val="005326C0"/>
    <w:rsid w:val="00533306"/>
    <w:rsid w:val="0053364F"/>
    <w:rsid w:val="00534410"/>
    <w:rsid w:val="0053555C"/>
    <w:rsid w:val="00536E9C"/>
    <w:rsid w:val="005402E3"/>
    <w:rsid w:val="0054059D"/>
    <w:rsid w:val="00540C47"/>
    <w:rsid w:val="00541C33"/>
    <w:rsid w:val="005423D3"/>
    <w:rsid w:val="005424E8"/>
    <w:rsid w:val="0054327D"/>
    <w:rsid w:val="005436F0"/>
    <w:rsid w:val="00544F69"/>
    <w:rsid w:val="00545286"/>
    <w:rsid w:val="00545546"/>
    <w:rsid w:val="00546486"/>
    <w:rsid w:val="00546B59"/>
    <w:rsid w:val="005507DA"/>
    <w:rsid w:val="00550A1D"/>
    <w:rsid w:val="0055191B"/>
    <w:rsid w:val="005527E8"/>
    <w:rsid w:val="00552920"/>
    <w:rsid w:val="0055629B"/>
    <w:rsid w:val="00556670"/>
    <w:rsid w:val="005577B1"/>
    <w:rsid w:val="00557AC9"/>
    <w:rsid w:val="00561DDA"/>
    <w:rsid w:val="00564B0C"/>
    <w:rsid w:val="00564E8D"/>
    <w:rsid w:val="00565B49"/>
    <w:rsid w:val="005670C1"/>
    <w:rsid w:val="005701B1"/>
    <w:rsid w:val="00570CF5"/>
    <w:rsid w:val="00570DB1"/>
    <w:rsid w:val="0057138A"/>
    <w:rsid w:val="005713D5"/>
    <w:rsid w:val="005720DA"/>
    <w:rsid w:val="00572138"/>
    <w:rsid w:val="005728D9"/>
    <w:rsid w:val="00574636"/>
    <w:rsid w:val="00574652"/>
    <w:rsid w:val="00574678"/>
    <w:rsid w:val="00574C2E"/>
    <w:rsid w:val="00576726"/>
    <w:rsid w:val="00576C13"/>
    <w:rsid w:val="00576F69"/>
    <w:rsid w:val="0058022F"/>
    <w:rsid w:val="00580D06"/>
    <w:rsid w:val="00580E79"/>
    <w:rsid w:val="00580FE5"/>
    <w:rsid w:val="00581C8D"/>
    <w:rsid w:val="005832F6"/>
    <w:rsid w:val="0058352B"/>
    <w:rsid w:val="00583D6B"/>
    <w:rsid w:val="00584E71"/>
    <w:rsid w:val="0058515D"/>
    <w:rsid w:val="005854BE"/>
    <w:rsid w:val="00585720"/>
    <w:rsid w:val="005857D8"/>
    <w:rsid w:val="00585BDE"/>
    <w:rsid w:val="00586877"/>
    <w:rsid w:val="00586A4B"/>
    <w:rsid w:val="00587D50"/>
    <w:rsid w:val="0059064F"/>
    <w:rsid w:val="005938C2"/>
    <w:rsid w:val="005939A9"/>
    <w:rsid w:val="00595486"/>
    <w:rsid w:val="005954BD"/>
    <w:rsid w:val="005963BF"/>
    <w:rsid w:val="0059709B"/>
    <w:rsid w:val="0059779A"/>
    <w:rsid w:val="005A0158"/>
    <w:rsid w:val="005A06DC"/>
    <w:rsid w:val="005A1628"/>
    <w:rsid w:val="005A1849"/>
    <w:rsid w:val="005A3B06"/>
    <w:rsid w:val="005A4878"/>
    <w:rsid w:val="005A63D8"/>
    <w:rsid w:val="005A64AB"/>
    <w:rsid w:val="005A6ACB"/>
    <w:rsid w:val="005B02AC"/>
    <w:rsid w:val="005B07BF"/>
    <w:rsid w:val="005B2310"/>
    <w:rsid w:val="005B2430"/>
    <w:rsid w:val="005B5AC7"/>
    <w:rsid w:val="005B6DA0"/>
    <w:rsid w:val="005B72EA"/>
    <w:rsid w:val="005B7316"/>
    <w:rsid w:val="005C0407"/>
    <w:rsid w:val="005C04FB"/>
    <w:rsid w:val="005C053D"/>
    <w:rsid w:val="005C083F"/>
    <w:rsid w:val="005C1671"/>
    <w:rsid w:val="005C1F44"/>
    <w:rsid w:val="005C3D61"/>
    <w:rsid w:val="005C42AD"/>
    <w:rsid w:val="005C4D9F"/>
    <w:rsid w:val="005C5C3F"/>
    <w:rsid w:val="005C63A0"/>
    <w:rsid w:val="005C65AE"/>
    <w:rsid w:val="005C662F"/>
    <w:rsid w:val="005C7005"/>
    <w:rsid w:val="005C77B2"/>
    <w:rsid w:val="005D03A3"/>
    <w:rsid w:val="005D2FC9"/>
    <w:rsid w:val="005D49F9"/>
    <w:rsid w:val="005D4D06"/>
    <w:rsid w:val="005D4F97"/>
    <w:rsid w:val="005D692B"/>
    <w:rsid w:val="005D69BF"/>
    <w:rsid w:val="005E0357"/>
    <w:rsid w:val="005E122C"/>
    <w:rsid w:val="005E1BF3"/>
    <w:rsid w:val="005E1C6F"/>
    <w:rsid w:val="005E3CC9"/>
    <w:rsid w:val="005E48C3"/>
    <w:rsid w:val="005E55AD"/>
    <w:rsid w:val="005E55DF"/>
    <w:rsid w:val="005E5DB6"/>
    <w:rsid w:val="005E6288"/>
    <w:rsid w:val="005E66BD"/>
    <w:rsid w:val="005E6714"/>
    <w:rsid w:val="005E7C61"/>
    <w:rsid w:val="005E7CBE"/>
    <w:rsid w:val="005E7DAC"/>
    <w:rsid w:val="005F2773"/>
    <w:rsid w:val="005F39DE"/>
    <w:rsid w:val="005F3DD5"/>
    <w:rsid w:val="005F4A57"/>
    <w:rsid w:val="005F59BF"/>
    <w:rsid w:val="005F648F"/>
    <w:rsid w:val="005F6E33"/>
    <w:rsid w:val="005F7B6A"/>
    <w:rsid w:val="0060050A"/>
    <w:rsid w:val="00602F1A"/>
    <w:rsid w:val="00603730"/>
    <w:rsid w:val="0060385A"/>
    <w:rsid w:val="00603F13"/>
    <w:rsid w:val="006046D2"/>
    <w:rsid w:val="006048B1"/>
    <w:rsid w:val="00604F01"/>
    <w:rsid w:val="006064B9"/>
    <w:rsid w:val="0060660A"/>
    <w:rsid w:val="006066DF"/>
    <w:rsid w:val="006100B4"/>
    <w:rsid w:val="006102DD"/>
    <w:rsid w:val="00611D9E"/>
    <w:rsid w:val="006140D7"/>
    <w:rsid w:val="00614A8F"/>
    <w:rsid w:val="006158A3"/>
    <w:rsid w:val="00616A08"/>
    <w:rsid w:val="00616E5E"/>
    <w:rsid w:val="00617ECB"/>
    <w:rsid w:val="00620DAC"/>
    <w:rsid w:val="00623DC3"/>
    <w:rsid w:val="00624B14"/>
    <w:rsid w:val="0062653A"/>
    <w:rsid w:val="006273E4"/>
    <w:rsid w:val="00630157"/>
    <w:rsid w:val="006309DA"/>
    <w:rsid w:val="0063195B"/>
    <w:rsid w:val="00633731"/>
    <w:rsid w:val="00634E17"/>
    <w:rsid w:val="006358DD"/>
    <w:rsid w:val="00637315"/>
    <w:rsid w:val="00637764"/>
    <w:rsid w:val="00637AC1"/>
    <w:rsid w:val="00637B90"/>
    <w:rsid w:val="006400B4"/>
    <w:rsid w:val="0064043B"/>
    <w:rsid w:val="00640504"/>
    <w:rsid w:val="006419B6"/>
    <w:rsid w:val="0064291A"/>
    <w:rsid w:val="0064355D"/>
    <w:rsid w:val="00643BB5"/>
    <w:rsid w:val="00643DF5"/>
    <w:rsid w:val="0064457F"/>
    <w:rsid w:val="00644C1E"/>
    <w:rsid w:val="006453DE"/>
    <w:rsid w:val="00645AF3"/>
    <w:rsid w:val="00645EC5"/>
    <w:rsid w:val="00650DF1"/>
    <w:rsid w:val="00651110"/>
    <w:rsid w:val="00651C17"/>
    <w:rsid w:val="00651F88"/>
    <w:rsid w:val="00653533"/>
    <w:rsid w:val="006540FF"/>
    <w:rsid w:val="006554DE"/>
    <w:rsid w:val="006567AB"/>
    <w:rsid w:val="00656A20"/>
    <w:rsid w:val="006577EC"/>
    <w:rsid w:val="00660198"/>
    <w:rsid w:val="006601C2"/>
    <w:rsid w:val="00660E89"/>
    <w:rsid w:val="00661386"/>
    <w:rsid w:val="00661A8B"/>
    <w:rsid w:val="0066304C"/>
    <w:rsid w:val="006632E5"/>
    <w:rsid w:val="006633C5"/>
    <w:rsid w:val="0066343B"/>
    <w:rsid w:val="00664444"/>
    <w:rsid w:val="00664AA4"/>
    <w:rsid w:val="00664B21"/>
    <w:rsid w:val="00665E0D"/>
    <w:rsid w:val="006673FC"/>
    <w:rsid w:val="006706BA"/>
    <w:rsid w:val="00672723"/>
    <w:rsid w:val="0067354C"/>
    <w:rsid w:val="0067372D"/>
    <w:rsid w:val="00673E6D"/>
    <w:rsid w:val="0067427B"/>
    <w:rsid w:val="00675B6E"/>
    <w:rsid w:val="00677322"/>
    <w:rsid w:val="00680B1D"/>
    <w:rsid w:val="00681DF7"/>
    <w:rsid w:val="00681FCF"/>
    <w:rsid w:val="006831E6"/>
    <w:rsid w:val="006842AB"/>
    <w:rsid w:val="00684F96"/>
    <w:rsid w:val="00687027"/>
    <w:rsid w:val="00687F8E"/>
    <w:rsid w:val="00690665"/>
    <w:rsid w:val="00692190"/>
    <w:rsid w:val="006938E8"/>
    <w:rsid w:val="006943D8"/>
    <w:rsid w:val="006945BC"/>
    <w:rsid w:val="00694727"/>
    <w:rsid w:val="006961A2"/>
    <w:rsid w:val="00696BE7"/>
    <w:rsid w:val="00697878"/>
    <w:rsid w:val="006A026D"/>
    <w:rsid w:val="006A06BE"/>
    <w:rsid w:val="006A0A61"/>
    <w:rsid w:val="006A128B"/>
    <w:rsid w:val="006A17B3"/>
    <w:rsid w:val="006A330A"/>
    <w:rsid w:val="006A3C87"/>
    <w:rsid w:val="006A4527"/>
    <w:rsid w:val="006A4CB1"/>
    <w:rsid w:val="006A55A0"/>
    <w:rsid w:val="006A67B3"/>
    <w:rsid w:val="006A6D77"/>
    <w:rsid w:val="006B0289"/>
    <w:rsid w:val="006B0B15"/>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A20"/>
    <w:rsid w:val="006C42BB"/>
    <w:rsid w:val="006C4981"/>
    <w:rsid w:val="006C4E60"/>
    <w:rsid w:val="006C635D"/>
    <w:rsid w:val="006C659D"/>
    <w:rsid w:val="006C708F"/>
    <w:rsid w:val="006C7187"/>
    <w:rsid w:val="006C7384"/>
    <w:rsid w:val="006C75CD"/>
    <w:rsid w:val="006D1DAF"/>
    <w:rsid w:val="006D27F9"/>
    <w:rsid w:val="006D4B34"/>
    <w:rsid w:val="006D5013"/>
    <w:rsid w:val="006D5620"/>
    <w:rsid w:val="006D5DD4"/>
    <w:rsid w:val="006D6E71"/>
    <w:rsid w:val="006D742B"/>
    <w:rsid w:val="006E1FAB"/>
    <w:rsid w:val="006E3E32"/>
    <w:rsid w:val="006E3F69"/>
    <w:rsid w:val="006E5D89"/>
    <w:rsid w:val="006F04C0"/>
    <w:rsid w:val="006F21B4"/>
    <w:rsid w:val="006F293A"/>
    <w:rsid w:val="006F36FC"/>
    <w:rsid w:val="006F48A8"/>
    <w:rsid w:val="006F514F"/>
    <w:rsid w:val="006F744F"/>
    <w:rsid w:val="006F7CB1"/>
    <w:rsid w:val="007012F3"/>
    <w:rsid w:val="00701645"/>
    <w:rsid w:val="00702461"/>
    <w:rsid w:val="00702483"/>
    <w:rsid w:val="007037D5"/>
    <w:rsid w:val="00704A04"/>
    <w:rsid w:val="00704BFC"/>
    <w:rsid w:val="00704C78"/>
    <w:rsid w:val="00706311"/>
    <w:rsid w:val="007072B2"/>
    <w:rsid w:val="007105B5"/>
    <w:rsid w:val="00711375"/>
    <w:rsid w:val="00712A6A"/>
    <w:rsid w:val="00713C27"/>
    <w:rsid w:val="00715216"/>
    <w:rsid w:val="00715A40"/>
    <w:rsid w:val="00715C9C"/>
    <w:rsid w:val="00716D50"/>
    <w:rsid w:val="00717C6D"/>
    <w:rsid w:val="00717F8C"/>
    <w:rsid w:val="0072005A"/>
    <w:rsid w:val="00720382"/>
    <w:rsid w:val="00720696"/>
    <w:rsid w:val="007210BF"/>
    <w:rsid w:val="0072186D"/>
    <w:rsid w:val="00721967"/>
    <w:rsid w:val="00721AD5"/>
    <w:rsid w:val="007224AA"/>
    <w:rsid w:val="007228FD"/>
    <w:rsid w:val="0072295E"/>
    <w:rsid w:val="00722F13"/>
    <w:rsid w:val="00724E4A"/>
    <w:rsid w:val="0072593C"/>
    <w:rsid w:val="00727624"/>
    <w:rsid w:val="00727A5C"/>
    <w:rsid w:val="00727A8F"/>
    <w:rsid w:val="00731123"/>
    <w:rsid w:val="00732E8D"/>
    <w:rsid w:val="007335E6"/>
    <w:rsid w:val="007340A2"/>
    <w:rsid w:val="00734E9A"/>
    <w:rsid w:val="0073599F"/>
    <w:rsid w:val="00735BC3"/>
    <w:rsid w:val="00737180"/>
    <w:rsid w:val="0073727B"/>
    <w:rsid w:val="007373BA"/>
    <w:rsid w:val="00737806"/>
    <w:rsid w:val="0074058C"/>
    <w:rsid w:val="007405FC"/>
    <w:rsid w:val="00740A36"/>
    <w:rsid w:val="007417B3"/>
    <w:rsid w:val="0074233D"/>
    <w:rsid w:val="0074281A"/>
    <w:rsid w:val="007430F6"/>
    <w:rsid w:val="00743794"/>
    <w:rsid w:val="00744239"/>
    <w:rsid w:val="00745D7A"/>
    <w:rsid w:val="007477EF"/>
    <w:rsid w:val="00747F3D"/>
    <w:rsid w:val="0075154A"/>
    <w:rsid w:val="00751C1B"/>
    <w:rsid w:val="00753AD6"/>
    <w:rsid w:val="00754A69"/>
    <w:rsid w:val="00755065"/>
    <w:rsid w:val="00755266"/>
    <w:rsid w:val="00755628"/>
    <w:rsid w:val="007567F9"/>
    <w:rsid w:val="00756F7C"/>
    <w:rsid w:val="0075721F"/>
    <w:rsid w:val="0075765D"/>
    <w:rsid w:val="007608C2"/>
    <w:rsid w:val="00761ED5"/>
    <w:rsid w:val="00761FDF"/>
    <w:rsid w:val="00762572"/>
    <w:rsid w:val="007632B2"/>
    <w:rsid w:val="007635B6"/>
    <w:rsid w:val="00764F8B"/>
    <w:rsid w:val="007652C4"/>
    <w:rsid w:val="0076569B"/>
    <w:rsid w:val="00765E02"/>
    <w:rsid w:val="00766C33"/>
    <w:rsid w:val="00767EDA"/>
    <w:rsid w:val="0077115E"/>
    <w:rsid w:val="00771841"/>
    <w:rsid w:val="007727CA"/>
    <w:rsid w:val="0077291A"/>
    <w:rsid w:val="00772C6D"/>
    <w:rsid w:val="00773C26"/>
    <w:rsid w:val="00774862"/>
    <w:rsid w:val="007753C4"/>
    <w:rsid w:val="00775B42"/>
    <w:rsid w:val="00777501"/>
    <w:rsid w:val="00780D25"/>
    <w:rsid w:val="00781293"/>
    <w:rsid w:val="0078157B"/>
    <w:rsid w:val="00781656"/>
    <w:rsid w:val="00781C3C"/>
    <w:rsid w:val="00782245"/>
    <w:rsid w:val="00782FA4"/>
    <w:rsid w:val="00783071"/>
    <w:rsid w:val="0078413B"/>
    <w:rsid w:val="0078439C"/>
    <w:rsid w:val="00784D01"/>
    <w:rsid w:val="00785A95"/>
    <w:rsid w:val="00787550"/>
    <w:rsid w:val="00787CF4"/>
    <w:rsid w:val="00787D80"/>
    <w:rsid w:val="007908B4"/>
    <w:rsid w:val="00791693"/>
    <w:rsid w:val="00791FAA"/>
    <w:rsid w:val="00793141"/>
    <w:rsid w:val="00793CB7"/>
    <w:rsid w:val="007946AE"/>
    <w:rsid w:val="00796A2E"/>
    <w:rsid w:val="007A10DE"/>
    <w:rsid w:val="007A125A"/>
    <w:rsid w:val="007A1600"/>
    <w:rsid w:val="007A17ED"/>
    <w:rsid w:val="007A2F8E"/>
    <w:rsid w:val="007A3122"/>
    <w:rsid w:val="007A398A"/>
    <w:rsid w:val="007A4444"/>
    <w:rsid w:val="007A4F95"/>
    <w:rsid w:val="007A5BFF"/>
    <w:rsid w:val="007A6636"/>
    <w:rsid w:val="007A74A2"/>
    <w:rsid w:val="007A78FC"/>
    <w:rsid w:val="007A7D07"/>
    <w:rsid w:val="007A7FEB"/>
    <w:rsid w:val="007B06FE"/>
    <w:rsid w:val="007B11A2"/>
    <w:rsid w:val="007B16A7"/>
    <w:rsid w:val="007B2022"/>
    <w:rsid w:val="007B2835"/>
    <w:rsid w:val="007B3508"/>
    <w:rsid w:val="007B35AA"/>
    <w:rsid w:val="007B3A1C"/>
    <w:rsid w:val="007B4325"/>
    <w:rsid w:val="007B46F5"/>
    <w:rsid w:val="007B5166"/>
    <w:rsid w:val="007B5ECF"/>
    <w:rsid w:val="007B6ABD"/>
    <w:rsid w:val="007B75D9"/>
    <w:rsid w:val="007B78E9"/>
    <w:rsid w:val="007B7CC9"/>
    <w:rsid w:val="007C22B1"/>
    <w:rsid w:val="007C22BE"/>
    <w:rsid w:val="007C436E"/>
    <w:rsid w:val="007C4EEB"/>
    <w:rsid w:val="007C56B2"/>
    <w:rsid w:val="007C60CE"/>
    <w:rsid w:val="007C6F11"/>
    <w:rsid w:val="007D4D2C"/>
    <w:rsid w:val="007D5599"/>
    <w:rsid w:val="007D68D9"/>
    <w:rsid w:val="007D7B42"/>
    <w:rsid w:val="007E33E3"/>
    <w:rsid w:val="007E3D0F"/>
    <w:rsid w:val="007E4522"/>
    <w:rsid w:val="007E71A9"/>
    <w:rsid w:val="007E751A"/>
    <w:rsid w:val="007E75EA"/>
    <w:rsid w:val="007E7867"/>
    <w:rsid w:val="007F0308"/>
    <w:rsid w:val="007F0656"/>
    <w:rsid w:val="007F0ACE"/>
    <w:rsid w:val="007F14C5"/>
    <w:rsid w:val="007F166F"/>
    <w:rsid w:val="007F19E8"/>
    <w:rsid w:val="007F1DC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60D2"/>
    <w:rsid w:val="00807590"/>
    <w:rsid w:val="0080785B"/>
    <w:rsid w:val="00810455"/>
    <w:rsid w:val="008109F3"/>
    <w:rsid w:val="00811A4C"/>
    <w:rsid w:val="00813765"/>
    <w:rsid w:val="00813ABA"/>
    <w:rsid w:val="00813E19"/>
    <w:rsid w:val="00814ADF"/>
    <w:rsid w:val="00815795"/>
    <w:rsid w:val="0081786E"/>
    <w:rsid w:val="008212EA"/>
    <w:rsid w:val="008223BE"/>
    <w:rsid w:val="0082277C"/>
    <w:rsid w:val="00822879"/>
    <w:rsid w:val="00822E8B"/>
    <w:rsid w:val="00823CD8"/>
    <w:rsid w:val="00824323"/>
    <w:rsid w:val="0082473F"/>
    <w:rsid w:val="00827142"/>
    <w:rsid w:val="00827196"/>
    <w:rsid w:val="00827C8C"/>
    <w:rsid w:val="0083066F"/>
    <w:rsid w:val="00833EC1"/>
    <w:rsid w:val="00834A4C"/>
    <w:rsid w:val="0083542C"/>
    <w:rsid w:val="008356E6"/>
    <w:rsid w:val="00836874"/>
    <w:rsid w:val="0083788F"/>
    <w:rsid w:val="00840B9F"/>
    <w:rsid w:val="00841DC3"/>
    <w:rsid w:val="00842752"/>
    <w:rsid w:val="008452FB"/>
    <w:rsid w:val="00845630"/>
    <w:rsid w:val="008457EC"/>
    <w:rsid w:val="0084580A"/>
    <w:rsid w:val="00846905"/>
    <w:rsid w:val="008479C5"/>
    <w:rsid w:val="00847C51"/>
    <w:rsid w:val="00850862"/>
    <w:rsid w:val="00852475"/>
    <w:rsid w:val="00852F20"/>
    <w:rsid w:val="0085349E"/>
    <w:rsid w:val="008556F1"/>
    <w:rsid w:val="00855B5B"/>
    <w:rsid w:val="0085648A"/>
    <w:rsid w:val="008570D1"/>
    <w:rsid w:val="00857DB6"/>
    <w:rsid w:val="00860AA5"/>
    <w:rsid w:val="00860E42"/>
    <w:rsid w:val="00860F76"/>
    <w:rsid w:val="0086115D"/>
    <w:rsid w:val="0086208E"/>
    <w:rsid w:val="008638D0"/>
    <w:rsid w:val="008653D9"/>
    <w:rsid w:val="00865BAE"/>
    <w:rsid w:val="008666B3"/>
    <w:rsid w:val="00866DA8"/>
    <w:rsid w:val="00867439"/>
    <w:rsid w:val="00867D2B"/>
    <w:rsid w:val="00867DBC"/>
    <w:rsid w:val="0087066C"/>
    <w:rsid w:val="0087259C"/>
    <w:rsid w:val="00873918"/>
    <w:rsid w:val="00874550"/>
    <w:rsid w:val="00874630"/>
    <w:rsid w:val="0087494A"/>
    <w:rsid w:val="00880ACC"/>
    <w:rsid w:val="00880F36"/>
    <w:rsid w:val="0088126B"/>
    <w:rsid w:val="00882EFB"/>
    <w:rsid w:val="00884499"/>
    <w:rsid w:val="00884639"/>
    <w:rsid w:val="00885277"/>
    <w:rsid w:val="008863CD"/>
    <w:rsid w:val="0088656E"/>
    <w:rsid w:val="008868BC"/>
    <w:rsid w:val="00890118"/>
    <w:rsid w:val="008908C0"/>
    <w:rsid w:val="00890A7B"/>
    <w:rsid w:val="00890C3D"/>
    <w:rsid w:val="0089101E"/>
    <w:rsid w:val="0089133C"/>
    <w:rsid w:val="00891962"/>
    <w:rsid w:val="00891E95"/>
    <w:rsid w:val="008921A3"/>
    <w:rsid w:val="00892A41"/>
    <w:rsid w:val="00892E91"/>
    <w:rsid w:val="00893E12"/>
    <w:rsid w:val="0089499D"/>
    <w:rsid w:val="00894BE8"/>
    <w:rsid w:val="008965DB"/>
    <w:rsid w:val="00896B98"/>
    <w:rsid w:val="00896BB3"/>
    <w:rsid w:val="008976DC"/>
    <w:rsid w:val="008A3650"/>
    <w:rsid w:val="008A38B4"/>
    <w:rsid w:val="008A572E"/>
    <w:rsid w:val="008A5E09"/>
    <w:rsid w:val="008A6459"/>
    <w:rsid w:val="008A7E2D"/>
    <w:rsid w:val="008B00E1"/>
    <w:rsid w:val="008B01CA"/>
    <w:rsid w:val="008B061C"/>
    <w:rsid w:val="008B3936"/>
    <w:rsid w:val="008B3BF1"/>
    <w:rsid w:val="008B5A4E"/>
    <w:rsid w:val="008B7E89"/>
    <w:rsid w:val="008C0061"/>
    <w:rsid w:val="008C0840"/>
    <w:rsid w:val="008C1B2B"/>
    <w:rsid w:val="008C3A81"/>
    <w:rsid w:val="008C4F75"/>
    <w:rsid w:val="008C50A0"/>
    <w:rsid w:val="008C5C3E"/>
    <w:rsid w:val="008D0FE7"/>
    <w:rsid w:val="008D1F82"/>
    <w:rsid w:val="008D33A5"/>
    <w:rsid w:val="008D441D"/>
    <w:rsid w:val="008D48EC"/>
    <w:rsid w:val="008D550C"/>
    <w:rsid w:val="008D5924"/>
    <w:rsid w:val="008D7281"/>
    <w:rsid w:val="008D7DA0"/>
    <w:rsid w:val="008D7FD7"/>
    <w:rsid w:val="008E1269"/>
    <w:rsid w:val="008E1880"/>
    <w:rsid w:val="008E1B44"/>
    <w:rsid w:val="008E2034"/>
    <w:rsid w:val="008E255A"/>
    <w:rsid w:val="008E27F6"/>
    <w:rsid w:val="008E6243"/>
    <w:rsid w:val="008E6A9B"/>
    <w:rsid w:val="008E6D4B"/>
    <w:rsid w:val="008E785B"/>
    <w:rsid w:val="008F1802"/>
    <w:rsid w:val="008F1C24"/>
    <w:rsid w:val="008F1DC2"/>
    <w:rsid w:val="008F37A8"/>
    <w:rsid w:val="008F653D"/>
    <w:rsid w:val="008F68FB"/>
    <w:rsid w:val="008F73AD"/>
    <w:rsid w:val="008F7441"/>
    <w:rsid w:val="008F7561"/>
    <w:rsid w:val="009009CA"/>
    <w:rsid w:val="009014CF"/>
    <w:rsid w:val="00901558"/>
    <w:rsid w:val="009038F4"/>
    <w:rsid w:val="009042B8"/>
    <w:rsid w:val="00906294"/>
    <w:rsid w:val="009070AB"/>
    <w:rsid w:val="009071A9"/>
    <w:rsid w:val="00910B4E"/>
    <w:rsid w:val="00910DC4"/>
    <w:rsid w:val="00911286"/>
    <w:rsid w:val="009116C4"/>
    <w:rsid w:val="009127F6"/>
    <w:rsid w:val="00913007"/>
    <w:rsid w:val="00913C33"/>
    <w:rsid w:val="00914712"/>
    <w:rsid w:val="00915FE7"/>
    <w:rsid w:val="00915FF5"/>
    <w:rsid w:val="0091600B"/>
    <w:rsid w:val="009166DD"/>
    <w:rsid w:val="00920B09"/>
    <w:rsid w:val="009228FA"/>
    <w:rsid w:val="00922ECC"/>
    <w:rsid w:val="0092455D"/>
    <w:rsid w:val="009246FC"/>
    <w:rsid w:val="009247F1"/>
    <w:rsid w:val="009256F2"/>
    <w:rsid w:val="00926F07"/>
    <w:rsid w:val="00930697"/>
    <w:rsid w:val="00931ACD"/>
    <w:rsid w:val="00933E99"/>
    <w:rsid w:val="00934310"/>
    <w:rsid w:val="00935310"/>
    <w:rsid w:val="00935BFD"/>
    <w:rsid w:val="00940F60"/>
    <w:rsid w:val="00941C99"/>
    <w:rsid w:val="0094375D"/>
    <w:rsid w:val="00943EF4"/>
    <w:rsid w:val="009448D6"/>
    <w:rsid w:val="00945A02"/>
    <w:rsid w:val="00950074"/>
    <w:rsid w:val="009501CC"/>
    <w:rsid w:val="00950E0A"/>
    <w:rsid w:val="00950F40"/>
    <w:rsid w:val="00952000"/>
    <w:rsid w:val="0095280A"/>
    <w:rsid w:val="00953462"/>
    <w:rsid w:val="00953EA6"/>
    <w:rsid w:val="00955EF0"/>
    <w:rsid w:val="00960A7E"/>
    <w:rsid w:val="00962162"/>
    <w:rsid w:val="00963C9B"/>
    <w:rsid w:val="0096641C"/>
    <w:rsid w:val="00966F13"/>
    <w:rsid w:val="0096757A"/>
    <w:rsid w:val="00967DE3"/>
    <w:rsid w:val="0097017B"/>
    <w:rsid w:val="009711C9"/>
    <w:rsid w:val="00972A22"/>
    <w:rsid w:val="009731DA"/>
    <w:rsid w:val="0097632D"/>
    <w:rsid w:val="009765BC"/>
    <w:rsid w:val="009765E1"/>
    <w:rsid w:val="00976907"/>
    <w:rsid w:val="0097792D"/>
    <w:rsid w:val="00977B72"/>
    <w:rsid w:val="00980785"/>
    <w:rsid w:val="00981DB3"/>
    <w:rsid w:val="00983090"/>
    <w:rsid w:val="0098358C"/>
    <w:rsid w:val="0098380F"/>
    <w:rsid w:val="00985446"/>
    <w:rsid w:val="00986B83"/>
    <w:rsid w:val="00987567"/>
    <w:rsid w:val="00987DB6"/>
    <w:rsid w:val="00990175"/>
    <w:rsid w:val="009905B1"/>
    <w:rsid w:val="00990D74"/>
    <w:rsid w:val="00991C00"/>
    <w:rsid w:val="00992AAE"/>
    <w:rsid w:val="009933EA"/>
    <w:rsid w:val="00993D36"/>
    <w:rsid w:val="009953AC"/>
    <w:rsid w:val="00996735"/>
    <w:rsid w:val="00997EA6"/>
    <w:rsid w:val="009A3219"/>
    <w:rsid w:val="009A325E"/>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4853"/>
    <w:rsid w:val="009B4AA8"/>
    <w:rsid w:val="009B52D4"/>
    <w:rsid w:val="009B6140"/>
    <w:rsid w:val="009B641D"/>
    <w:rsid w:val="009B7466"/>
    <w:rsid w:val="009C23C1"/>
    <w:rsid w:val="009C3085"/>
    <w:rsid w:val="009C36B4"/>
    <w:rsid w:val="009C3ED2"/>
    <w:rsid w:val="009C49E1"/>
    <w:rsid w:val="009C4AA8"/>
    <w:rsid w:val="009C5570"/>
    <w:rsid w:val="009C598B"/>
    <w:rsid w:val="009C5BCF"/>
    <w:rsid w:val="009C62D8"/>
    <w:rsid w:val="009C63C0"/>
    <w:rsid w:val="009C779A"/>
    <w:rsid w:val="009D0C33"/>
    <w:rsid w:val="009D44BA"/>
    <w:rsid w:val="009D5BE6"/>
    <w:rsid w:val="009D7309"/>
    <w:rsid w:val="009E159E"/>
    <w:rsid w:val="009E1EBC"/>
    <w:rsid w:val="009E2882"/>
    <w:rsid w:val="009E2BDB"/>
    <w:rsid w:val="009E38C2"/>
    <w:rsid w:val="009E47F7"/>
    <w:rsid w:val="009E4B5D"/>
    <w:rsid w:val="009E4DC1"/>
    <w:rsid w:val="009E5825"/>
    <w:rsid w:val="009E6891"/>
    <w:rsid w:val="009E69F6"/>
    <w:rsid w:val="009E6BAA"/>
    <w:rsid w:val="009E7102"/>
    <w:rsid w:val="009F0005"/>
    <w:rsid w:val="009F0994"/>
    <w:rsid w:val="009F0E1E"/>
    <w:rsid w:val="009F1DF9"/>
    <w:rsid w:val="009F2125"/>
    <w:rsid w:val="009F253C"/>
    <w:rsid w:val="009F25A9"/>
    <w:rsid w:val="009F2D9C"/>
    <w:rsid w:val="009F3BC0"/>
    <w:rsid w:val="009F3F05"/>
    <w:rsid w:val="009F5390"/>
    <w:rsid w:val="009F67B3"/>
    <w:rsid w:val="009F6973"/>
    <w:rsid w:val="009F6C24"/>
    <w:rsid w:val="00A02123"/>
    <w:rsid w:val="00A02677"/>
    <w:rsid w:val="00A02F17"/>
    <w:rsid w:val="00A04720"/>
    <w:rsid w:val="00A04B79"/>
    <w:rsid w:val="00A05532"/>
    <w:rsid w:val="00A073CB"/>
    <w:rsid w:val="00A10737"/>
    <w:rsid w:val="00A1166C"/>
    <w:rsid w:val="00A12406"/>
    <w:rsid w:val="00A129E7"/>
    <w:rsid w:val="00A13C6B"/>
    <w:rsid w:val="00A150A1"/>
    <w:rsid w:val="00A15592"/>
    <w:rsid w:val="00A15CD0"/>
    <w:rsid w:val="00A16738"/>
    <w:rsid w:val="00A167BE"/>
    <w:rsid w:val="00A175AC"/>
    <w:rsid w:val="00A176A4"/>
    <w:rsid w:val="00A17C7A"/>
    <w:rsid w:val="00A20AC1"/>
    <w:rsid w:val="00A21872"/>
    <w:rsid w:val="00A21935"/>
    <w:rsid w:val="00A22F7E"/>
    <w:rsid w:val="00A2543E"/>
    <w:rsid w:val="00A257AD"/>
    <w:rsid w:val="00A25AC7"/>
    <w:rsid w:val="00A27044"/>
    <w:rsid w:val="00A271E5"/>
    <w:rsid w:val="00A276DF"/>
    <w:rsid w:val="00A27EE6"/>
    <w:rsid w:val="00A312E7"/>
    <w:rsid w:val="00A320A5"/>
    <w:rsid w:val="00A32375"/>
    <w:rsid w:val="00A34B42"/>
    <w:rsid w:val="00A34CF0"/>
    <w:rsid w:val="00A35606"/>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0CF4"/>
    <w:rsid w:val="00A520F9"/>
    <w:rsid w:val="00A52AC0"/>
    <w:rsid w:val="00A52E31"/>
    <w:rsid w:val="00A53A45"/>
    <w:rsid w:val="00A54875"/>
    <w:rsid w:val="00A5672D"/>
    <w:rsid w:val="00A608C0"/>
    <w:rsid w:val="00A611FF"/>
    <w:rsid w:val="00A61A52"/>
    <w:rsid w:val="00A61AD6"/>
    <w:rsid w:val="00A61CC2"/>
    <w:rsid w:val="00A62863"/>
    <w:rsid w:val="00A637E7"/>
    <w:rsid w:val="00A65A64"/>
    <w:rsid w:val="00A6618E"/>
    <w:rsid w:val="00A67DA4"/>
    <w:rsid w:val="00A70655"/>
    <w:rsid w:val="00A71E98"/>
    <w:rsid w:val="00A72045"/>
    <w:rsid w:val="00A7238B"/>
    <w:rsid w:val="00A7267E"/>
    <w:rsid w:val="00A7397F"/>
    <w:rsid w:val="00A73EFF"/>
    <w:rsid w:val="00A74664"/>
    <w:rsid w:val="00A74E04"/>
    <w:rsid w:val="00A755B8"/>
    <w:rsid w:val="00A7560B"/>
    <w:rsid w:val="00A764C5"/>
    <w:rsid w:val="00A77103"/>
    <w:rsid w:val="00A774F7"/>
    <w:rsid w:val="00A77BB9"/>
    <w:rsid w:val="00A80013"/>
    <w:rsid w:val="00A812D3"/>
    <w:rsid w:val="00A81F6B"/>
    <w:rsid w:val="00A84763"/>
    <w:rsid w:val="00A84A93"/>
    <w:rsid w:val="00A84B8B"/>
    <w:rsid w:val="00A853E2"/>
    <w:rsid w:val="00A86188"/>
    <w:rsid w:val="00A862B7"/>
    <w:rsid w:val="00A863A5"/>
    <w:rsid w:val="00A86A0B"/>
    <w:rsid w:val="00A87177"/>
    <w:rsid w:val="00A900CD"/>
    <w:rsid w:val="00A90980"/>
    <w:rsid w:val="00A90C43"/>
    <w:rsid w:val="00A90C54"/>
    <w:rsid w:val="00A91173"/>
    <w:rsid w:val="00A93957"/>
    <w:rsid w:val="00A94B09"/>
    <w:rsid w:val="00A96620"/>
    <w:rsid w:val="00A9680F"/>
    <w:rsid w:val="00A97723"/>
    <w:rsid w:val="00AA0F9E"/>
    <w:rsid w:val="00AA2308"/>
    <w:rsid w:val="00AA2B81"/>
    <w:rsid w:val="00AA3E64"/>
    <w:rsid w:val="00AA45B0"/>
    <w:rsid w:val="00AA6204"/>
    <w:rsid w:val="00AA69C3"/>
    <w:rsid w:val="00AA792E"/>
    <w:rsid w:val="00AA7F4A"/>
    <w:rsid w:val="00AB0063"/>
    <w:rsid w:val="00AB0FFD"/>
    <w:rsid w:val="00AB1DA5"/>
    <w:rsid w:val="00AB1F43"/>
    <w:rsid w:val="00AB21DF"/>
    <w:rsid w:val="00AB3C46"/>
    <w:rsid w:val="00AB3D32"/>
    <w:rsid w:val="00AB402A"/>
    <w:rsid w:val="00AB411B"/>
    <w:rsid w:val="00AB44E6"/>
    <w:rsid w:val="00AB5B4F"/>
    <w:rsid w:val="00AB63CC"/>
    <w:rsid w:val="00AB7CC8"/>
    <w:rsid w:val="00AC1554"/>
    <w:rsid w:val="00AC1A7F"/>
    <w:rsid w:val="00AC21EC"/>
    <w:rsid w:val="00AC267F"/>
    <w:rsid w:val="00AC3AA2"/>
    <w:rsid w:val="00AC473D"/>
    <w:rsid w:val="00AC4BB5"/>
    <w:rsid w:val="00AC5EAD"/>
    <w:rsid w:val="00AC6AEC"/>
    <w:rsid w:val="00AC7AEB"/>
    <w:rsid w:val="00AC7B8D"/>
    <w:rsid w:val="00AC7EF9"/>
    <w:rsid w:val="00AD08DA"/>
    <w:rsid w:val="00AD095B"/>
    <w:rsid w:val="00AD280E"/>
    <w:rsid w:val="00AD2A72"/>
    <w:rsid w:val="00AD34AA"/>
    <w:rsid w:val="00AD4FB0"/>
    <w:rsid w:val="00AD526B"/>
    <w:rsid w:val="00AD6CB5"/>
    <w:rsid w:val="00AD6DD0"/>
    <w:rsid w:val="00AE0DDE"/>
    <w:rsid w:val="00AE11DB"/>
    <w:rsid w:val="00AE14DA"/>
    <w:rsid w:val="00AE2589"/>
    <w:rsid w:val="00AE411C"/>
    <w:rsid w:val="00AE4682"/>
    <w:rsid w:val="00AE4FD2"/>
    <w:rsid w:val="00AE531B"/>
    <w:rsid w:val="00AE5E7F"/>
    <w:rsid w:val="00AE61CA"/>
    <w:rsid w:val="00AE744E"/>
    <w:rsid w:val="00AF03DB"/>
    <w:rsid w:val="00AF15F6"/>
    <w:rsid w:val="00AF1AA2"/>
    <w:rsid w:val="00AF2A7B"/>
    <w:rsid w:val="00AF3D4E"/>
    <w:rsid w:val="00AF4A07"/>
    <w:rsid w:val="00AF592B"/>
    <w:rsid w:val="00AF6657"/>
    <w:rsid w:val="00AF6978"/>
    <w:rsid w:val="00B007CD"/>
    <w:rsid w:val="00B0325E"/>
    <w:rsid w:val="00B045B2"/>
    <w:rsid w:val="00B049E7"/>
    <w:rsid w:val="00B0644D"/>
    <w:rsid w:val="00B0719B"/>
    <w:rsid w:val="00B072DC"/>
    <w:rsid w:val="00B07B2B"/>
    <w:rsid w:val="00B110DD"/>
    <w:rsid w:val="00B135B7"/>
    <w:rsid w:val="00B1426B"/>
    <w:rsid w:val="00B15FDA"/>
    <w:rsid w:val="00B17499"/>
    <w:rsid w:val="00B20B51"/>
    <w:rsid w:val="00B20B93"/>
    <w:rsid w:val="00B2113A"/>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752B"/>
    <w:rsid w:val="00B37759"/>
    <w:rsid w:val="00B40C16"/>
    <w:rsid w:val="00B4187E"/>
    <w:rsid w:val="00B41A48"/>
    <w:rsid w:val="00B42648"/>
    <w:rsid w:val="00B43776"/>
    <w:rsid w:val="00B4387F"/>
    <w:rsid w:val="00B4547A"/>
    <w:rsid w:val="00B46CEC"/>
    <w:rsid w:val="00B47EB5"/>
    <w:rsid w:val="00B5167D"/>
    <w:rsid w:val="00B51C82"/>
    <w:rsid w:val="00B5215A"/>
    <w:rsid w:val="00B53AF2"/>
    <w:rsid w:val="00B540C6"/>
    <w:rsid w:val="00B545F9"/>
    <w:rsid w:val="00B55121"/>
    <w:rsid w:val="00B56047"/>
    <w:rsid w:val="00B5608E"/>
    <w:rsid w:val="00B61A8B"/>
    <w:rsid w:val="00B62A77"/>
    <w:rsid w:val="00B63CCD"/>
    <w:rsid w:val="00B64029"/>
    <w:rsid w:val="00B6515F"/>
    <w:rsid w:val="00B656FE"/>
    <w:rsid w:val="00B7015F"/>
    <w:rsid w:val="00B709B5"/>
    <w:rsid w:val="00B7321B"/>
    <w:rsid w:val="00B73DC5"/>
    <w:rsid w:val="00B740BD"/>
    <w:rsid w:val="00B74553"/>
    <w:rsid w:val="00B74CEB"/>
    <w:rsid w:val="00B75955"/>
    <w:rsid w:val="00B7651F"/>
    <w:rsid w:val="00B76959"/>
    <w:rsid w:val="00B76991"/>
    <w:rsid w:val="00B775F4"/>
    <w:rsid w:val="00B77FD9"/>
    <w:rsid w:val="00B80947"/>
    <w:rsid w:val="00B80A4E"/>
    <w:rsid w:val="00B82F2D"/>
    <w:rsid w:val="00B832BE"/>
    <w:rsid w:val="00B832C4"/>
    <w:rsid w:val="00B853A6"/>
    <w:rsid w:val="00B85762"/>
    <w:rsid w:val="00B871D2"/>
    <w:rsid w:val="00B905D3"/>
    <w:rsid w:val="00B90C37"/>
    <w:rsid w:val="00B91B7F"/>
    <w:rsid w:val="00B92334"/>
    <w:rsid w:val="00B92891"/>
    <w:rsid w:val="00B92E60"/>
    <w:rsid w:val="00B93348"/>
    <w:rsid w:val="00B93418"/>
    <w:rsid w:val="00B94549"/>
    <w:rsid w:val="00B948FD"/>
    <w:rsid w:val="00B95DE4"/>
    <w:rsid w:val="00BA260A"/>
    <w:rsid w:val="00BA37DE"/>
    <w:rsid w:val="00BA51DD"/>
    <w:rsid w:val="00BA54CB"/>
    <w:rsid w:val="00BA5FC0"/>
    <w:rsid w:val="00BA64D1"/>
    <w:rsid w:val="00BA6A3C"/>
    <w:rsid w:val="00BA6FB3"/>
    <w:rsid w:val="00BA7B6F"/>
    <w:rsid w:val="00BB01F5"/>
    <w:rsid w:val="00BB116C"/>
    <w:rsid w:val="00BB1AA2"/>
    <w:rsid w:val="00BB1B91"/>
    <w:rsid w:val="00BB4784"/>
    <w:rsid w:val="00BB4C5E"/>
    <w:rsid w:val="00BB5E5A"/>
    <w:rsid w:val="00BB5F0E"/>
    <w:rsid w:val="00BB64B6"/>
    <w:rsid w:val="00BB71F9"/>
    <w:rsid w:val="00BC1466"/>
    <w:rsid w:val="00BC1C38"/>
    <w:rsid w:val="00BC439F"/>
    <w:rsid w:val="00BC4B63"/>
    <w:rsid w:val="00BC5318"/>
    <w:rsid w:val="00BC57DA"/>
    <w:rsid w:val="00BC5AEF"/>
    <w:rsid w:val="00BC7A12"/>
    <w:rsid w:val="00BD033F"/>
    <w:rsid w:val="00BD110F"/>
    <w:rsid w:val="00BD1D71"/>
    <w:rsid w:val="00BD2222"/>
    <w:rsid w:val="00BD301E"/>
    <w:rsid w:val="00BD51FC"/>
    <w:rsid w:val="00BD55BC"/>
    <w:rsid w:val="00BD5A8B"/>
    <w:rsid w:val="00BE05BE"/>
    <w:rsid w:val="00BE0CFA"/>
    <w:rsid w:val="00BE0F0C"/>
    <w:rsid w:val="00BE1EF5"/>
    <w:rsid w:val="00BE2507"/>
    <w:rsid w:val="00BE2CAA"/>
    <w:rsid w:val="00BE3028"/>
    <w:rsid w:val="00BE42A0"/>
    <w:rsid w:val="00BE4A7C"/>
    <w:rsid w:val="00BE5E87"/>
    <w:rsid w:val="00BF0047"/>
    <w:rsid w:val="00BF0586"/>
    <w:rsid w:val="00BF1CA8"/>
    <w:rsid w:val="00BF230D"/>
    <w:rsid w:val="00BF3486"/>
    <w:rsid w:val="00BF389B"/>
    <w:rsid w:val="00BF39AB"/>
    <w:rsid w:val="00BF4112"/>
    <w:rsid w:val="00BF4ABF"/>
    <w:rsid w:val="00BF5140"/>
    <w:rsid w:val="00BF6E2B"/>
    <w:rsid w:val="00BF78CF"/>
    <w:rsid w:val="00C00E42"/>
    <w:rsid w:val="00C00EE6"/>
    <w:rsid w:val="00C01D62"/>
    <w:rsid w:val="00C0268D"/>
    <w:rsid w:val="00C03B3B"/>
    <w:rsid w:val="00C03E4A"/>
    <w:rsid w:val="00C04A90"/>
    <w:rsid w:val="00C053AD"/>
    <w:rsid w:val="00C05CAE"/>
    <w:rsid w:val="00C06195"/>
    <w:rsid w:val="00C06626"/>
    <w:rsid w:val="00C0707B"/>
    <w:rsid w:val="00C0795A"/>
    <w:rsid w:val="00C1165D"/>
    <w:rsid w:val="00C12362"/>
    <w:rsid w:val="00C14522"/>
    <w:rsid w:val="00C145ED"/>
    <w:rsid w:val="00C149F3"/>
    <w:rsid w:val="00C169AA"/>
    <w:rsid w:val="00C169D9"/>
    <w:rsid w:val="00C16B5D"/>
    <w:rsid w:val="00C16E17"/>
    <w:rsid w:val="00C17C10"/>
    <w:rsid w:val="00C206A6"/>
    <w:rsid w:val="00C2232A"/>
    <w:rsid w:val="00C22AFD"/>
    <w:rsid w:val="00C2328C"/>
    <w:rsid w:val="00C2449A"/>
    <w:rsid w:val="00C25548"/>
    <w:rsid w:val="00C259B7"/>
    <w:rsid w:val="00C25A78"/>
    <w:rsid w:val="00C3079F"/>
    <w:rsid w:val="00C31826"/>
    <w:rsid w:val="00C32828"/>
    <w:rsid w:val="00C33209"/>
    <w:rsid w:val="00C33941"/>
    <w:rsid w:val="00C3434F"/>
    <w:rsid w:val="00C34DDD"/>
    <w:rsid w:val="00C34E72"/>
    <w:rsid w:val="00C35BF7"/>
    <w:rsid w:val="00C35CD8"/>
    <w:rsid w:val="00C35D8E"/>
    <w:rsid w:val="00C366F3"/>
    <w:rsid w:val="00C37125"/>
    <w:rsid w:val="00C37ADC"/>
    <w:rsid w:val="00C4289C"/>
    <w:rsid w:val="00C4307B"/>
    <w:rsid w:val="00C4738D"/>
    <w:rsid w:val="00C4767A"/>
    <w:rsid w:val="00C477F3"/>
    <w:rsid w:val="00C50598"/>
    <w:rsid w:val="00C52743"/>
    <w:rsid w:val="00C529EE"/>
    <w:rsid w:val="00C52E5C"/>
    <w:rsid w:val="00C55221"/>
    <w:rsid w:val="00C55DBA"/>
    <w:rsid w:val="00C56C0C"/>
    <w:rsid w:val="00C56C2F"/>
    <w:rsid w:val="00C5728D"/>
    <w:rsid w:val="00C57A96"/>
    <w:rsid w:val="00C60474"/>
    <w:rsid w:val="00C60A75"/>
    <w:rsid w:val="00C60AF9"/>
    <w:rsid w:val="00C60F47"/>
    <w:rsid w:val="00C61408"/>
    <w:rsid w:val="00C61C43"/>
    <w:rsid w:val="00C62E65"/>
    <w:rsid w:val="00C631EC"/>
    <w:rsid w:val="00C632D3"/>
    <w:rsid w:val="00C64C7D"/>
    <w:rsid w:val="00C653C2"/>
    <w:rsid w:val="00C65B97"/>
    <w:rsid w:val="00C66125"/>
    <w:rsid w:val="00C66CD4"/>
    <w:rsid w:val="00C67CFD"/>
    <w:rsid w:val="00C7146D"/>
    <w:rsid w:val="00C71941"/>
    <w:rsid w:val="00C71E26"/>
    <w:rsid w:val="00C72B62"/>
    <w:rsid w:val="00C72F12"/>
    <w:rsid w:val="00C73092"/>
    <w:rsid w:val="00C74020"/>
    <w:rsid w:val="00C750E5"/>
    <w:rsid w:val="00C75FD1"/>
    <w:rsid w:val="00C769BF"/>
    <w:rsid w:val="00C7711E"/>
    <w:rsid w:val="00C77AF7"/>
    <w:rsid w:val="00C77B56"/>
    <w:rsid w:val="00C80C17"/>
    <w:rsid w:val="00C86505"/>
    <w:rsid w:val="00C867CE"/>
    <w:rsid w:val="00C87964"/>
    <w:rsid w:val="00C900A0"/>
    <w:rsid w:val="00C91201"/>
    <w:rsid w:val="00C9200B"/>
    <w:rsid w:val="00C936B3"/>
    <w:rsid w:val="00C96304"/>
    <w:rsid w:val="00C9750D"/>
    <w:rsid w:val="00CA32BF"/>
    <w:rsid w:val="00CA44EB"/>
    <w:rsid w:val="00CA4EDC"/>
    <w:rsid w:val="00CA55DE"/>
    <w:rsid w:val="00CA7D93"/>
    <w:rsid w:val="00CB0562"/>
    <w:rsid w:val="00CB097F"/>
    <w:rsid w:val="00CB161A"/>
    <w:rsid w:val="00CB2161"/>
    <w:rsid w:val="00CB27BE"/>
    <w:rsid w:val="00CB2ADE"/>
    <w:rsid w:val="00CB2C4E"/>
    <w:rsid w:val="00CB418D"/>
    <w:rsid w:val="00CB43F5"/>
    <w:rsid w:val="00CB58FE"/>
    <w:rsid w:val="00CB5959"/>
    <w:rsid w:val="00CC1CBB"/>
    <w:rsid w:val="00CC2409"/>
    <w:rsid w:val="00CC2F98"/>
    <w:rsid w:val="00CC354C"/>
    <w:rsid w:val="00CC55BD"/>
    <w:rsid w:val="00CC6220"/>
    <w:rsid w:val="00CC63EA"/>
    <w:rsid w:val="00CC799F"/>
    <w:rsid w:val="00CD1D0F"/>
    <w:rsid w:val="00CD3DCC"/>
    <w:rsid w:val="00CD426D"/>
    <w:rsid w:val="00CD4576"/>
    <w:rsid w:val="00CD4911"/>
    <w:rsid w:val="00CD5AC9"/>
    <w:rsid w:val="00CD647D"/>
    <w:rsid w:val="00CD7A79"/>
    <w:rsid w:val="00CE01FE"/>
    <w:rsid w:val="00CE02C0"/>
    <w:rsid w:val="00CE0C83"/>
    <w:rsid w:val="00CE1704"/>
    <w:rsid w:val="00CE2A89"/>
    <w:rsid w:val="00CE38DE"/>
    <w:rsid w:val="00CE4AC2"/>
    <w:rsid w:val="00CE5199"/>
    <w:rsid w:val="00CE67ED"/>
    <w:rsid w:val="00CE6D56"/>
    <w:rsid w:val="00CE7D53"/>
    <w:rsid w:val="00CF01DF"/>
    <w:rsid w:val="00CF0CF3"/>
    <w:rsid w:val="00CF209E"/>
    <w:rsid w:val="00CF23A4"/>
    <w:rsid w:val="00CF25C1"/>
    <w:rsid w:val="00CF3544"/>
    <w:rsid w:val="00CF3FE5"/>
    <w:rsid w:val="00CF481F"/>
    <w:rsid w:val="00CF48B7"/>
    <w:rsid w:val="00CF6519"/>
    <w:rsid w:val="00CF6D8B"/>
    <w:rsid w:val="00CF6D9B"/>
    <w:rsid w:val="00CF7576"/>
    <w:rsid w:val="00D009E4"/>
    <w:rsid w:val="00D00DD1"/>
    <w:rsid w:val="00D00F23"/>
    <w:rsid w:val="00D01DC7"/>
    <w:rsid w:val="00D02C39"/>
    <w:rsid w:val="00D02CFD"/>
    <w:rsid w:val="00D04A17"/>
    <w:rsid w:val="00D0541F"/>
    <w:rsid w:val="00D054A4"/>
    <w:rsid w:val="00D06878"/>
    <w:rsid w:val="00D06D80"/>
    <w:rsid w:val="00D070CA"/>
    <w:rsid w:val="00D10A9F"/>
    <w:rsid w:val="00D1169B"/>
    <w:rsid w:val="00D11A19"/>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8F9"/>
    <w:rsid w:val="00D25F0B"/>
    <w:rsid w:val="00D26F83"/>
    <w:rsid w:val="00D2755C"/>
    <w:rsid w:val="00D278BB"/>
    <w:rsid w:val="00D31E76"/>
    <w:rsid w:val="00D361A2"/>
    <w:rsid w:val="00D40C6D"/>
    <w:rsid w:val="00D4121A"/>
    <w:rsid w:val="00D41F7C"/>
    <w:rsid w:val="00D44F06"/>
    <w:rsid w:val="00D4729D"/>
    <w:rsid w:val="00D500A9"/>
    <w:rsid w:val="00D50AEE"/>
    <w:rsid w:val="00D531F6"/>
    <w:rsid w:val="00D534A4"/>
    <w:rsid w:val="00D541B9"/>
    <w:rsid w:val="00D544BE"/>
    <w:rsid w:val="00D55AE8"/>
    <w:rsid w:val="00D56820"/>
    <w:rsid w:val="00D56943"/>
    <w:rsid w:val="00D607D3"/>
    <w:rsid w:val="00D60F0E"/>
    <w:rsid w:val="00D61E6D"/>
    <w:rsid w:val="00D62CFE"/>
    <w:rsid w:val="00D63072"/>
    <w:rsid w:val="00D64361"/>
    <w:rsid w:val="00D64D74"/>
    <w:rsid w:val="00D65A1B"/>
    <w:rsid w:val="00D665E9"/>
    <w:rsid w:val="00D6698E"/>
    <w:rsid w:val="00D7012A"/>
    <w:rsid w:val="00D70339"/>
    <w:rsid w:val="00D71648"/>
    <w:rsid w:val="00D722F8"/>
    <w:rsid w:val="00D72FEC"/>
    <w:rsid w:val="00D73E7C"/>
    <w:rsid w:val="00D747CD"/>
    <w:rsid w:val="00D74880"/>
    <w:rsid w:val="00D74CB7"/>
    <w:rsid w:val="00D75AAD"/>
    <w:rsid w:val="00D75D3F"/>
    <w:rsid w:val="00D75D76"/>
    <w:rsid w:val="00D75E56"/>
    <w:rsid w:val="00D760FB"/>
    <w:rsid w:val="00D7625F"/>
    <w:rsid w:val="00D76338"/>
    <w:rsid w:val="00D7633E"/>
    <w:rsid w:val="00D774A1"/>
    <w:rsid w:val="00D7792D"/>
    <w:rsid w:val="00D807A8"/>
    <w:rsid w:val="00D80C7C"/>
    <w:rsid w:val="00D80F0D"/>
    <w:rsid w:val="00D81444"/>
    <w:rsid w:val="00D8181D"/>
    <w:rsid w:val="00D825D2"/>
    <w:rsid w:val="00D8327C"/>
    <w:rsid w:val="00D839C7"/>
    <w:rsid w:val="00D86566"/>
    <w:rsid w:val="00D8677E"/>
    <w:rsid w:val="00D870D5"/>
    <w:rsid w:val="00D87939"/>
    <w:rsid w:val="00D9011F"/>
    <w:rsid w:val="00D90DB8"/>
    <w:rsid w:val="00D916B5"/>
    <w:rsid w:val="00D91AF7"/>
    <w:rsid w:val="00D91C09"/>
    <w:rsid w:val="00D9406F"/>
    <w:rsid w:val="00D95EC3"/>
    <w:rsid w:val="00D9774F"/>
    <w:rsid w:val="00D97F93"/>
    <w:rsid w:val="00DA4E97"/>
    <w:rsid w:val="00DA55F0"/>
    <w:rsid w:val="00DA5770"/>
    <w:rsid w:val="00DA5B3D"/>
    <w:rsid w:val="00DA63D1"/>
    <w:rsid w:val="00DA67CB"/>
    <w:rsid w:val="00DA798D"/>
    <w:rsid w:val="00DB0154"/>
    <w:rsid w:val="00DB0236"/>
    <w:rsid w:val="00DB1850"/>
    <w:rsid w:val="00DB1C51"/>
    <w:rsid w:val="00DB1CD8"/>
    <w:rsid w:val="00DB1D19"/>
    <w:rsid w:val="00DB21FC"/>
    <w:rsid w:val="00DB227D"/>
    <w:rsid w:val="00DB37FF"/>
    <w:rsid w:val="00DB6F19"/>
    <w:rsid w:val="00DC10A2"/>
    <w:rsid w:val="00DC13AE"/>
    <w:rsid w:val="00DC1B62"/>
    <w:rsid w:val="00DC2305"/>
    <w:rsid w:val="00DC2E97"/>
    <w:rsid w:val="00DC34B4"/>
    <w:rsid w:val="00DC3630"/>
    <w:rsid w:val="00DC3BF8"/>
    <w:rsid w:val="00DC3FDE"/>
    <w:rsid w:val="00DC5804"/>
    <w:rsid w:val="00DC5D81"/>
    <w:rsid w:val="00DC69DA"/>
    <w:rsid w:val="00DC7E88"/>
    <w:rsid w:val="00DD115B"/>
    <w:rsid w:val="00DD1A32"/>
    <w:rsid w:val="00DD1C91"/>
    <w:rsid w:val="00DD5AA6"/>
    <w:rsid w:val="00DD5AE2"/>
    <w:rsid w:val="00DD5DAD"/>
    <w:rsid w:val="00DD6170"/>
    <w:rsid w:val="00DD61AF"/>
    <w:rsid w:val="00DD6296"/>
    <w:rsid w:val="00DE025D"/>
    <w:rsid w:val="00DE109D"/>
    <w:rsid w:val="00DE18B6"/>
    <w:rsid w:val="00DE213D"/>
    <w:rsid w:val="00DE3048"/>
    <w:rsid w:val="00DE3678"/>
    <w:rsid w:val="00DE50C7"/>
    <w:rsid w:val="00DE6DEF"/>
    <w:rsid w:val="00DE72CA"/>
    <w:rsid w:val="00DF04DB"/>
    <w:rsid w:val="00DF0777"/>
    <w:rsid w:val="00DF16F7"/>
    <w:rsid w:val="00DF1F5D"/>
    <w:rsid w:val="00DF20AA"/>
    <w:rsid w:val="00DF267B"/>
    <w:rsid w:val="00DF3962"/>
    <w:rsid w:val="00DF40CF"/>
    <w:rsid w:val="00DF43F6"/>
    <w:rsid w:val="00DF4503"/>
    <w:rsid w:val="00DF4FB0"/>
    <w:rsid w:val="00DF5908"/>
    <w:rsid w:val="00E00E5E"/>
    <w:rsid w:val="00E0197B"/>
    <w:rsid w:val="00E01F3A"/>
    <w:rsid w:val="00E02A4A"/>
    <w:rsid w:val="00E03D61"/>
    <w:rsid w:val="00E04922"/>
    <w:rsid w:val="00E05568"/>
    <w:rsid w:val="00E06378"/>
    <w:rsid w:val="00E06F19"/>
    <w:rsid w:val="00E070C0"/>
    <w:rsid w:val="00E07209"/>
    <w:rsid w:val="00E07C50"/>
    <w:rsid w:val="00E12B20"/>
    <w:rsid w:val="00E12EA0"/>
    <w:rsid w:val="00E1374A"/>
    <w:rsid w:val="00E14F0A"/>
    <w:rsid w:val="00E16D27"/>
    <w:rsid w:val="00E20626"/>
    <w:rsid w:val="00E20774"/>
    <w:rsid w:val="00E20BCC"/>
    <w:rsid w:val="00E20D3D"/>
    <w:rsid w:val="00E20F2D"/>
    <w:rsid w:val="00E21EAE"/>
    <w:rsid w:val="00E230E6"/>
    <w:rsid w:val="00E2313B"/>
    <w:rsid w:val="00E252AA"/>
    <w:rsid w:val="00E31F55"/>
    <w:rsid w:val="00E33641"/>
    <w:rsid w:val="00E34C90"/>
    <w:rsid w:val="00E356DF"/>
    <w:rsid w:val="00E40FE4"/>
    <w:rsid w:val="00E412A3"/>
    <w:rsid w:val="00E41B6A"/>
    <w:rsid w:val="00E4306C"/>
    <w:rsid w:val="00E433A4"/>
    <w:rsid w:val="00E43F22"/>
    <w:rsid w:val="00E44E7C"/>
    <w:rsid w:val="00E453B7"/>
    <w:rsid w:val="00E45CD7"/>
    <w:rsid w:val="00E467DB"/>
    <w:rsid w:val="00E47CBD"/>
    <w:rsid w:val="00E5053C"/>
    <w:rsid w:val="00E50762"/>
    <w:rsid w:val="00E50F0F"/>
    <w:rsid w:val="00E52BF1"/>
    <w:rsid w:val="00E53A8F"/>
    <w:rsid w:val="00E54041"/>
    <w:rsid w:val="00E55345"/>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91F"/>
    <w:rsid w:val="00E6656B"/>
    <w:rsid w:val="00E6675C"/>
    <w:rsid w:val="00E67372"/>
    <w:rsid w:val="00E70160"/>
    <w:rsid w:val="00E70C3F"/>
    <w:rsid w:val="00E70DE1"/>
    <w:rsid w:val="00E71725"/>
    <w:rsid w:val="00E7393B"/>
    <w:rsid w:val="00E74CC2"/>
    <w:rsid w:val="00E75DC0"/>
    <w:rsid w:val="00E80383"/>
    <w:rsid w:val="00E80E7C"/>
    <w:rsid w:val="00E815D2"/>
    <w:rsid w:val="00E8174A"/>
    <w:rsid w:val="00E81E97"/>
    <w:rsid w:val="00E82368"/>
    <w:rsid w:val="00E83DF9"/>
    <w:rsid w:val="00E8522C"/>
    <w:rsid w:val="00E852DF"/>
    <w:rsid w:val="00E87D65"/>
    <w:rsid w:val="00E904BA"/>
    <w:rsid w:val="00E90CA9"/>
    <w:rsid w:val="00E917E0"/>
    <w:rsid w:val="00E918B1"/>
    <w:rsid w:val="00E92C62"/>
    <w:rsid w:val="00E92EBF"/>
    <w:rsid w:val="00EA04A5"/>
    <w:rsid w:val="00EA241B"/>
    <w:rsid w:val="00EA3D2C"/>
    <w:rsid w:val="00EA40DF"/>
    <w:rsid w:val="00EA41E7"/>
    <w:rsid w:val="00EA4EE8"/>
    <w:rsid w:val="00EA5895"/>
    <w:rsid w:val="00EA659D"/>
    <w:rsid w:val="00EA6BAD"/>
    <w:rsid w:val="00EA72E5"/>
    <w:rsid w:val="00EA79C5"/>
    <w:rsid w:val="00EB03F4"/>
    <w:rsid w:val="00EB16D0"/>
    <w:rsid w:val="00EB1B87"/>
    <w:rsid w:val="00EB2103"/>
    <w:rsid w:val="00EB324C"/>
    <w:rsid w:val="00EB4B09"/>
    <w:rsid w:val="00EB5AC2"/>
    <w:rsid w:val="00EB5B06"/>
    <w:rsid w:val="00EB5BE0"/>
    <w:rsid w:val="00EB6293"/>
    <w:rsid w:val="00EB6B97"/>
    <w:rsid w:val="00EC112B"/>
    <w:rsid w:val="00EC13FA"/>
    <w:rsid w:val="00EC1DB9"/>
    <w:rsid w:val="00EC2FA4"/>
    <w:rsid w:val="00EC3AD9"/>
    <w:rsid w:val="00EC3C32"/>
    <w:rsid w:val="00EC6074"/>
    <w:rsid w:val="00ED03B3"/>
    <w:rsid w:val="00ED1581"/>
    <w:rsid w:val="00ED206A"/>
    <w:rsid w:val="00ED2620"/>
    <w:rsid w:val="00ED2ADC"/>
    <w:rsid w:val="00ED3426"/>
    <w:rsid w:val="00ED4418"/>
    <w:rsid w:val="00ED5B5F"/>
    <w:rsid w:val="00ED72EA"/>
    <w:rsid w:val="00ED77D1"/>
    <w:rsid w:val="00ED792D"/>
    <w:rsid w:val="00ED7D98"/>
    <w:rsid w:val="00EE0D55"/>
    <w:rsid w:val="00EE48A2"/>
    <w:rsid w:val="00EE4E86"/>
    <w:rsid w:val="00EE4EC2"/>
    <w:rsid w:val="00EE6173"/>
    <w:rsid w:val="00EE660F"/>
    <w:rsid w:val="00EE7F32"/>
    <w:rsid w:val="00EF243F"/>
    <w:rsid w:val="00EF3918"/>
    <w:rsid w:val="00EF5128"/>
    <w:rsid w:val="00EF5519"/>
    <w:rsid w:val="00EF5838"/>
    <w:rsid w:val="00EF620B"/>
    <w:rsid w:val="00EF6914"/>
    <w:rsid w:val="00EF6A6D"/>
    <w:rsid w:val="00F001A4"/>
    <w:rsid w:val="00F019EF"/>
    <w:rsid w:val="00F01B1C"/>
    <w:rsid w:val="00F025B1"/>
    <w:rsid w:val="00F03234"/>
    <w:rsid w:val="00F0383E"/>
    <w:rsid w:val="00F0443D"/>
    <w:rsid w:val="00F04D71"/>
    <w:rsid w:val="00F0541A"/>
    <w:rsid w:val="00F05EE8"/>
    <w:rsid w:val="00F05F8C"/>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1C31"/>
    <w:rsid w:val="00F23063"/>
    <w:rsid w:val="00F25B1E"/>
    <w:rsid w:val="00F25F04"/>
    <w:rsid w:val="00F25FD2"/>
    <w:rsid w:val="00F26023"/>
    <w:rsid w:val="00F26301"/>
    <w:rsid w:val="00F263F4"/>
    <w:rsid w:val="00F26B15"/>
    <w:rsid w:val="00F27055"/>
    <w:rsid w:val="00F27500"/>
    <w:rsid w:val="00F31DAC"/>
    <w:rsid w:val="00F32661"/>
    <w:rsid w:val="00F33108"/>
    <w:rsid w:val="00F33A61"/>
    <w:rsid w:val="00F33DA1"/>
    <w:rsid w:val="00F3412C"/>
    <w:rsid w:val="00F34E3F"/>
    <w:rsid w:val="00F36A44"/>
    <w:rsid w:val="00F37079"/>
    <w:rsid w:val="00F374D3"/>
    <w:rsid w:val="00F375E7"/>
    <w:rsid w:val="00F40EA0"/>
    <w:rsid w:val="00F41065"/>
    <w:rsid w:val="00F4309F"/>
    <w:rsid w:val="00F437E3"/>
    <w:rsid w:val="00F443CD"/>
    <w:rsid w:val="00F458C0"/>
    <w:rsid w:val="00F46037"/>
    <w:rsid w:val="00F466B7"/>
    <w:rsid w:val="00F47303"/>
    <w:rsid w:val="00F506C0"/>
    <w:rsid w:val="00F50BF1"/>
    <w:rsid w:val="00F50C01"/>
    <w:rsid w:val="00F51295"/>
    <w:rsid w:val="00F5353D"/>
    <w:rsid w:val="00F54DBF"/>
    <w:rsid w:val="00F54E46"/>
    <w:rsid w:val="00F5665D"/>
    <w:rsid w:val="00F61446"/>
    <w:rsid w:val="00F6293C"/>
    <w:rsid w:val="00F62B50"/>
    <w:rsid w:val="00F633DF"/>
    <w:rsid w:val="00F65795"/>
    <w:rsid w:val="00F659F7"/>
    <w:rsid w:val="00F66ADC"/>
    <w:rsid w:val="00F66C18"/>
    <w:rsid w:val="00F70BC1"/>
    <w:rsid w:val="00F71803"/>
    <w:rsid w:val="00F71A54"/>
    <w:rsid w:val="00F7219E"/>
    <w:rsid w:val="00F72440"/>
    <w:rsid w:val="00F72A0A"/>
    <w:rsid w:val="00F73449"/>
    <w:rsid w:val="00F7485A"/>
    <w:rsid w:val="00F748FB"/>
    <w:rsid w:val="00F756E3"/>
    <w:rsid w:val="00F773B5"/>
    <w:rsid w:val="00F77856"/>
    <w:rsid w:val="00F80BD3"/>
    <w:rsid w:val="00F81427"/>
    <w:rsid w:val="00F81D2D"/>
    <w:rsid w:val="00F83BA1"/>
    <w:rsid w:val="00F8476B"/>
    <w:rsid w:val="00F84A62"/>
    <w:rsid w:val="00F8545E"/>
    <w:rsid w:val="00F868EC"/>
    <w:rsid w:val="00F878EC"/>
    <w:rsid w:val="00F9030C"/>
    <w:rsid w:val="00F90FA9"/>
    <w:rsid w:val="00F91A07"/>
    <w:rsid w:val="00F91EC2"/>
    <w:rsid w:val="00F92205"/>
    <w:rsid w:val="00F9430A"/>
    <w:rsid w:val="00F950FB"/>
    <w:rsid w:val="00F961FD"/>
    <w:rsid w:val="00F9648E"/>
    <w:rsid w:val="00F9788F"/>
    <w:rsid w:val="00FA04CE"/>
    <w:rsid w:val="00FA1078"/>
    <w:rsid w:val="00FA2AF2"/>
    <w:rsid w:val="00FA2B09"/>
    <w:rsid w:val="00FA3975"/>
    <w:rsid w:val="00FA60B7"/>
    <w:rsid w:val="00FA7F81"/>
    <w:rsid w:val="00FB01CC"/>
    <w:rsid w:val="00FB0D7F"/>
    <w:rsid w:val="00FB16EE"/>
    <w:rsid w:val="00FB21F4"/>
    <w:rsid w:val="00FB2D86"/>
    <w:rsid w:val="00FB4894"/>
    <w:rsid w:val="00FB7B6B"/>
    <w:rsid w:val="00FC03E3"/>
    <w:rsid w:val="00FC0C55"/>
    <w:rsid w:val="00FC166F"/>
    <w:rsid w:val="00FC17BF"/>
    <w:rsid w:val="00FC1AD4"/>
    <w:rsid w:val="00FC202E"/>
    <w:rsid w:val="00FC2B2A"/>
    <w:rsid w:val="00FC2F0A"/>
    <w:rsid w:val="00FC4190"/>
    <w:rsid w:val="00FC4AFC"/>
    <w:rsid w:val="00FC4D85"/>
    <w:rsid w:val="00FC4E56"/>
    <w:rsid w:val="00FC4F3A"/>
    <w:rsid w:val="00FC5761"/>
    <w:rsid w:val="00FC5E4A"/>
    <w:rsid w:val="00FC7423"/>
    <w:rsid w:val="00FC7D2A"/>
    <w:rsid w:val="00FD1056"/>
    <w:rsid w:val="00FD1226"/>
    <w:rsid w:val="00FD13F1"/>
    <w:rsid w:val="00FD3119"/>
    <w:rsid w:val="00FD3158"/>
    <w:rsid w:val="00FD3539"/>
    <w:rsid w:val="00FD47F8"/>
    <w:rsid w:val="00FD4992"/>
    <w:rsid w:val="00FD4B1D"/>
    <w:rsid w:val="00FD525A"/>
    <w:rsid w:val="00FD52FA"/>
    <w:rsid w:val="00FD6056"/>
    <w:rsid w:val="00FD7DCB"/>
    <w:rsid w:val="00FE0C12"/>
    <w:rsid w:val="00FE1FCF"/>
    <w:rsid w:val="00FE30DB"/>
    <w:rsid w:val="00FE318E"/>
    <w:rsid w:val="00FE3A24"/>
    <w:rsid w:val="00FE3B51"/>
    <w:rsid w:val="00FE4A42"/>
    <w:rsid w:val="00FE4FD4"/>
    <w:rsid w:val="00FE6882"/>
    <w:rsid w:val="00FE6E28"/>
    <w:rsid w:val="00FE6EDD"/>
    <w:rsid w:val="00FF0C4B"/>
    <w:rsid w:val="00FF1EDA"/>
    <w:rsid w:val="00FF24C0"/>
    <w:rsid w:val="00FF26C4"/>
    <w:rsid w:val="00FF2C0E"/>
    <w:rsid w:val="00FF3296"/>
    <w:rsid w:val="00FF53B0"/>
    <w:rsid w:val="00FF57A0"/>
    <w:rsid w:val="00FF632C"/>
    <w:rsid w:val="00FF64E1"/>
    <w:rsid w:val="00FF6670"/>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218"/>
    <w:pPr>
      <w:widowControl w:val="0"/>
      <w:snapToGrid w:val="0"/>
      <w:spacing w:before="240" w:line="278" w:lineRule="auto"/>
      <w:jc w:val="center"/>
    </w:pPr>
  </w:style>
  <w:style w:type="paragraph" w:styleId="3">
    <w:name w:val="heading 3"/>
    <w:basedOn w:val="a"/>
    <w:next w:val="a"/>
    <w:link w:val="30"/>
    <w:qFormat/>
    <w:rsid w:val="00140CA9"/>
    <w:pPr>
      <w:keepNext/>
      <w:widowControl/>
      <w:snapToGrid/>
      <w:spacing w:after="60" w:line="240" w:lineRule="auto"/>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140CA9"/>
    <w:rPr>
      <w:rFonts w:ascii="Cambria" w:hAnsi="Cambria" w:cs="Times New Roman"/>
      <w:b/>
      <w:bCs/>
      <w:sz w:val="26"/>
      <w:szCs w:val="26"/>
    </w:rPr>
  </w:style>
  <w:style w:type="paragraph" w:styleId="a3">
    <w:name w:val="footer"/>
    <w:basedOn w:val="a"/>
    <w:link w:val="a4"/>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rsid w:val="008E6D4B"/>
    <w:rPr>
      <w:rFonts w:cs="Times New Roman"/>
    </w:rPr>
  </w:style>
  <w:style w:type="paragraph" w:styleId="a6">
    <w:name w:val="header"/>
    <w:aliases w:val="Знак Знак Знак"/>
    <w:basedOn w:val="a"/>
    <w:link w:val="a7"/>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semiHidden/>
    <w:locked/>
    <w:rsid w:val="008C50A0"/>
    <w:rPr>
      <w:rFonts w:cs="Times New Roman"/>
      <w:sz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rsid w:val="00C16B5D"/>
    <w:pPr>
      <w:widowControl/>
      <w:snapToGrid/>
      <w:spacing w:before="0" w:line="240" w:lineRule="auto"/>
      <w:ind w:firstLine="1134"/>
      <w:jc w:val="left"/>
    </w:pPr>
    <w:rPr>
      <w:sz w:val="28"/>
    </w:rPr>
  </w:style>
  <w:style w:type="character" w:customStyle="1" w:styleId="ac">
    <w:name w:val="Основной текст с отступом Знак"/>
    <w:basedOn w:val="a0"/>
    <w:link w:val="ab"/>
    <w:locked/>
    <w:rsid w:val="00C16B5D"/>
    <w:rPr>
      <w:rFonts w:cs="Times New Roman"/>
      <w:sz w:val="28"/>
    </w:rPr>
  </w:style>
  <w:style w:type="paragraph" w:customStyle="1" w:styleId="2">
    <w:name w:val="Знак Знак2"/>
    <w:basedOn w:val="a"/>
    <w:next w:val="a"/>
    <w:rsid w:val="00A1166C"/>
    <w:pPr>
      <w:widowControl/>
      <w:snapToGrid/>
      <w:spacing w:before="0" w:after="160" w:line="240" w:lineRule="exact"/>
      <w:jc w:val="left"/>
    </w:pPr>
    <w:rPr>
      <w:rFonts w:ascii="Tahoma" w:hAnsi="Tahoma"/>
      <w:sz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locked/>
    <w:rsid w:val="001120FA"/>
    <w:rPr>
      <w:rFonts w:cs="Times New Roman"/>
      <w:sz w:val="24"/>
      <w:szCs w:val="24"/>
    </w:rPr>
  </w:style>
  <w:style w:type="character" w:customStyle="1" w:styleId="FontStyle42">
    <w:name w:val="Font Style42"/>
    <w:basedOn w:val="a0"/>
    <w:rsid w:val="00A52E31"/>
    <w:rPr>
      <w:rFonts w:ascii="Times New Roman" w:hAnsi="Times New Roman" w:cs="Times New Roman"/>
      <w:sz w:val="22"/>
      <w:szCs w:val="22"/>
    </w:rPr>
  </w:style>
  <w:style w:type="paragraph" w:customStyle="1" w:styleId="af">
    <w:name w:val="Знак"/>
    <w:basedOn w:val="a"/>
    <w:next w:val="a"/>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rsid w:val="00564B0C"/>
    <w:rPr>
      <w:b/>
      <w:sz w:val="30"/>
    </w:rPr>
  </w:style>
  <w:style w:type="character" w:customStyle="1" w:styleId="6">
    <w:name w:val="Основной текст (6)_"/>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rsid w:val="0021073B"/>
    <w:pPr>
      <w:widowControl w:val="0"/>
      <w:suppressAutoHyphens/>
      <w:spacing w:after="200" w:line="276" w:lineRule="auto"/>
    </w:pPr>
    <w:rPr>
      <w:rFonts w:eastAsia="SimSun" w:cs="Mangal"/>
      <w:sz w:val="24"/>
      <w:szCs w:val="24"/>
      <w:lang w:eastAsia="zh-CN" w:bidi="hi-I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rsid w:val="00B7321B"/>
    <w:pPr>
      <w:widowControl/>
      <w:snapToGrid/>
      <w:spacing w:before="0" w:after="160" w:line="240" w:lineRule="exact"/>
      <w:jc w:val="left"/>
    </w:pPr>
    <w:rPr>
      <w:rFonts w:ascii="Tahoma" w:hAnsi="Tahoma"/>
      <w:sz w:val="24"/>
      <w:lang w:val="en-US" w:eastAsia="en-US"/>
    </w:rPr>
  </w:style>
  <w:style w:type="paragraph" w:styleId="20">
    <w:name w:val="Body Text 2"/>
    <w:basedOn w:val="a"/>
    <w:link w:val="21"/>
    <w:rsid w:val="00B37759"/>
    <w:pPr>
      <w:widowControl/>
      <w:snapToGrid/>
      <w:spacing w:before="0" w:after="120" w:line="480" w:lineRule="auto"/>
      <w:jc w:val="left"/>
    </w:pPr>
    <w:rPr>
      <w:sz w:val="24"/>
      <w:szCs w:val="24"/>
    </w:rPr>
  </w:style>
  <w:style w:type="character" w:customStyle="1" w:styleId="21">
    <w:name w:val="Основной текст 2 Знак"/>
    <w:basedOn w:val="a0"/>
    <w:link w:val="20"/>
    <w:locked/>
    <w:rsid w:val="00B37759"/>
    <w:rPr>
      <w:rFonts w:cs="Times New Roman"/>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sz w:val="22"/>
    </w:rPr>
  </w:style>
  <w:style w:type="character" w:customStyle="1" w:styleId="ConsPlusNonformat0">
    <w:name w:val="ConsPlusNonformat Знак"/>
    <w:link w:val="ConsPlusNonformat"/>
    <w:locked/>
    <w:rsid w:val="004B1946"/>
    <w:rPr>
      <w:rFonts w:ascii="Courier New" w:hAnsi="Courier New"/>
      <w:sz w:val="22"/>
      <w:lang w:bidi="ar-SA"/>
    </w:rPr>
  </w:style>
  <w:style w:type="paragraph" w:customStyle="1" w:styleId="HTML1">
    <w:name w:val="Стандартный HTML1"/>
    <w:basedOn w:val="a"/>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rsid w:val="00487048"/>
    <w:rPr>
      <w:rFonts w:ascii="Times New Roman" w:hAnsi="Times New Roman"/>
      <w:sz w:val="26"/>
    </w:rPr>
  </w:style>
  <w:style w:type="paragraph" w:styleId="af4">
    <w:name w:val="Balloon Text"/>
    <w:basedOn w:val="a"/>
    <w:link w:val="af5"/>
    <w:rsid w:val="00106837"/>
    <w:pPr>
      <w:widowControl/>
      <w:snapToGrid/>
      <w:spacing w:before="0" w:line="240" w:lineRule="auto"/>
      <w:jc w:val="left"/>
    </w:pPr>
    <w:rPr>
      <w:rFonts w:ascii="Tahoma" w:hAnsi="Tahoma"/>
      <w:sz w:val="16"/>
      <w:szCs w:val="16"/>
    </w:rPr>
  </w:style>
  <w:style w:type="character" w:customStyle="1" w:styleId="af5">
    <w:name w:val="Текст выноски Знак"/>
    <w:basedOn w:val="a0"/>
    <w:link w:val="af4"/>
    <w:locked/>
    <w:rsid w:val="00106837"/>
    <w:rPr>
      <w:rFonts w:ascii="Tahoma" w:hAnsi="Tahoma" w:cs="Times New Roman"/>
      <w:sz w:val="16"/>
      <w:szCs w:val="16"/>
    </w:rPr>
  </w:style>
  <w:style w:type="paragraph" w:customStyle="1" w:styleId="1">
    <w:name w:val="Обычный1"/>
    <w:rsid w:val="00787CF4"/>
    <w:pPr>
      <w:widowControl w:val="0"/>
      <w:snapToGrid w:val="0"/>
      <w:spacing w:before="240" w:line="278" w:lineRule="auto"/>
      <w:jc w:val="center"/>
    </w:pPr>
  </w:style>
  <w:style w:type="paragraph" w:customStyle="1" w:styleId="af6">
    <w:name w:val="Знак Знак Знак Знак Знак Знак Знак Знак Знак Знак Знак Знак Знак Знак"/>
    <w:basedOn w:val="a"/>
    <w:next w:val="a"/>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rsid w:val="00331E37"/>
    <w:rPr>
      <w:sz w:val="24"/>
      <w:szCs w:val="24"/>
    </w:rPr>
  </w:style>
  <w:style w:type="paragraph" w:customStyle="1" w:styleId="11">
    <w:name w:val="Абзац списка1"/>
    <w:basedOn w:val="a"/>
    <w:rsid w:val="00D839C7"/>
    <w:pPr>
      <w:widowControl/>
      <w:suppressAutoHyphens/>
      <w:snapToGrid/>
      <w:spacing w:before="0" w:line="240" w:lineRule="auto"/>
      <w:ind w:left="720"/>
      <w:jc w:val="left"/>
    </w:pPr>
    <w:rPr>
      <w:sz w:val="24"/>
      <w:szCs w:val="24"/>
      <w:lang w:eastAsia="ar-SA"/>
    </w:rPr>
  </w:style>
  <w:style w:type="paragraph" w:customStyle="1" w:styleId="12">
    <w:name w:val="Абзац списка1"/>
    <w:basedOn w:val="a"/>
    <w:rsid w:val="002C7BD7"/>
    <w:pPr>
      <w:widowControl/>
      <w:snapToGrid/>
      <w:spacing w:before="0" w:line="240" w:lineRule="auto"/>
      <w:ind w:left="720"/>
      <w:jc w:val="left"/>
    </w:pPr>
    <w:rPr>
      <w:sz w:val="24"/>
      <w:szCs w:val="24"/>
    </w:rPr>
  </w:style>
  <w:style w:type="paragraph" w:customStyle="1" w:styleId="af7">
    <w:name w:val="Знак Знак Знак Знак"/>
    <w:basedOn w:val="a"/>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rsid w:val="00822E8B"/>
    <w:pPr>
      <w:widowControl/>
      <w:snapToGrid/>
      <w:spacing w:before="0" w:after="160" w:line="240" w:lineRule="exact"/>
      <w:jc w:val="left"/>
    </w:pPr>
    <w:rPr>
      <w:rFonts w:ascii="Arial" w:hAnsi="Arial" w:cs="Arial"/>
      <w:lang w:val="en-US" w:eastAsia="en-US"/>
    </w:rPr>
  </w:style>
  <w:style w:type="character" w:styleId="af9">
    <w:name w:val="Strong"/>
    <w:basedOn w:val="a0"/>
    <w:qFormat/>
    <w:rsid w:val="002922D8"/>
    <w:rPr>
      <w:rFonts w:cs="Times New Roman"/>
      <w:b/>
      <w:bCs/>
    </w:rPr>
  </w:style>
  <w:style w:type="paragraph" w:customStyle="1" w:styleId="afa">
    <w:name w:val="Знак Знак Знак Знак Знак Знак"/>
    <w:basedOn w:val="a"/>
    <w:rsid w:val="00095E8E"/>
    <w:pPr>
      <w:widowControl/>
      <w:snapToGrid/>
      <w:spacing w:before="0" w:after="160" w:line="240" w:lineRule="exact"/>
      <w:jc w:val="left"/>
    </w:pPr>
    <w:rPr>
      <w:rFonts w:ascii="Arial" w:hAnsi="Arial" w:cs="Arial"/>
      <w:lang w:val="en-US" w:eastAsia="en-US"/>
    </w:rPr>
  </w:style>
  <w:style w:type="character" w:customStyle="1" w:styleId="22">
    <w:name w:val="Основной текст2"/>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rsid w:val="00A36BC6"/>
    <w:pPr>
      <w:widowControl/>
      <w:snapToGrid/>
      <w:spacing w:before="0" w:after="160" w:line="240" w:lineRule="exact"/>
      <w:jc w:val="left"/>
    </w:pPr>
    <w:rPr>
      <w:rFonts w:ascii="Arial" w:hAnsi="Arial" w:cs="Arial"/>
      <w:lang w:val="en-US" w:eastAsia="en-US"/>
    </w:rPr>
  </w:style>
  <w:style w:type="paragraph" w:customStyle="1" w:styleId="13">
    <w:name w:val="Знак Знак1"/>
    <w:basedOn w:val="a"/>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rsid w:val="00B92E60"/>
    <w:rPr>
      <w:rFonts w:ascii="Times New Roman" w:hAnsi="Times New Roman"/>
      <w:b/>
      <w:color w:val="000000"/>
      <w:spacing w:val="0"/>
      <w:w w:val="100"/>
      <w:position w:val="0"/>
      <w:sz w:val="28"/>
      <w:shd w:val="clear" w:color="auto" w:fill="FFFFFF"/>
      <w:lang w:val="ru-RU" w:eastAsia="ru-RU"/>
    </w:rPr>
  </w:style>
  <w:style w:type="paragraph" w:customStyle="1" w:styleId="14">
    <w:name w:val="Знак Знак Знак Знак1"/>
    <w:basedOn w:val="a"/>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rsid w:val="007224AA"/>
    <w:pPr>
      <w:widowControl/>
      <w:snapToGrid/>
      <w:spacing w:before="0" w:after="160" w:line="240" w:lineRule="exact"/>
      <w:jc w:val="left"/>
    </w:pPr>
    <w:rPr>
      <w:rFonts w:ascii="Arial" w:hAnsi="Arial" w:cs="Arial"/>
      <w:lang w:val="en-US" w:eastAsia="en-US"/>
    </w:rPr>
  </w:style>
  <w:style w:type="paragraph" w:customStyle="1" w:styleId="afb">
    <w:name w:val="Знак Знак"/>
    <w:basedOn w:val="a"/>
    <w:rsid w:val="006943D8"/>
    <w:pPr>
      <w:widowControl/>
      <w:snapToGrid/>
      <w:spacing w:before="0" w:after="160" w:line="240" w:lineRule="exact"/>
      <w:jc w:val="left"/>
    </w:pPr>
    <w:rPr>
      <w:rFonts w:ascii="Arial" w:hAnsi="Arial" w:cs="Arial"/>
      <w:lang w:val="en-US" w:eastAsia="en-US"/>
    </w:rPr>
  </w:style>
  <w:style w:type="character" w:customStyle="1" w:styleId="613pt0pt">
    <w:name w:val="Основной текст (6) + 13 pt;Не полужирный;Интервал 0 pt"/>
    <w:basedOn w:val="a0"/>
    <w:rsid w:val="0009548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paragraph" w:customStyle="1" w:styleId="msonormalcxspmiddlecxspmiddle">
    <w:name w:val="msonormalcxspmiddlecxspmiddle"/>
    <w:basedOn w:val="a"/>
    <w:rsid w:val="00095486"/>
    <w:pPr>
      <w:widowControl/>
      <w:snapToGrid/>
      <w:spacing w:before="100" w:beforeAutospacing="1" w:after="100" w:afterAutospacing="1" w:line="240" w:lineRule="auto"/>
      <w:jc w:val="left"/>
    </w:pPr>
    <w:rPr>
      <w:sz w:val="24"/>
      <w:szCs w:val="24"/>
    </w:rPr>
  </w:style>
  <w:style w:type="paragraph" w:customStyle="1" w:styleId="15">
    <w:name w:val="Без интервала1"/>
    <w:rsid w:val="00AE411C"/>
    <w:rPr>
      <w:rFonts w:ascii="Calibri" w:eastAsia="Calibri" w:hAnsi="Calibri"/>
      <w:sz w:val="22"/>
      <w:szCs w:val="22"/>
    </w:rPr>
  </w:style>
  <w:style w:type="paragraph" w:customStyle="1" w:styleId="23">
    <w:name w:val="Обычный2"/>
    <w:rsid w:val="00013E69"/>
    <w:pPr>
      <w:widowControl w:val="0"/>
      <w:snapToGrid w:val="0"/>
      <w:spacing w:before="240" w:line="278" w:lineRule="auto"/>
      <w:jc w:val="center"/>
    </w:p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hint="default"/>
      <w:sz w:val="24"/>
      <w:szCs w:val="24"/>
    </w:rPr>
  </w:style>
  <w:style w:type="paragraph" w:styleId="afc">
    <w:name w:val="No Spacing"/>
    <w:link w:val="afd"/>
    <w:qFormat/>
    <w:rsid w:val="000355B7"/>
    <w:rPr>
      <w:rFonts w:ascii="Calibri" w:eastAsia="Calibri" w:hAnsi="Calibri"/>
      <w:sz w:val="22"/>
      <w:szCs w:val="22"/>
      <w:lang w:eastAsia="en-US"/>
    </w:rPr>
  </w:style>
  <w:style w:type="character" w:styleId="afe">
    <w:name w:val="Emphasis"/>
    <w:basedOn w:val="a0"/>
    <w:qFormat/>
    <w:locked/>
    <w:rsid w:val="000355B7"/>
    <w:rPr>
      <w:i/>
      <w:iCs/>
    </w:rPr>
  </w:style>
  <w:style w:type="paragraph" w:styleId="aff">
    <w:name w:val="List Paragraph"/>
    <w:basedOn w:val="a"/>
    <w:uiPriority w:val="34"/>
    <w:qFormat/>
    <w:rsid w:val="000355B7"/>
    <w:pPr>
      <w:widowControl/>
      <w:snapToGrid/>
      <w:spacing w:before="0" w:after="200" w:line="276" w:lineRule="auto"/>
      <w:ind w:left="720"/>
      <w:contextualSpacing/>
      <w:jc w:val="left"/>
    </w:pPr>
    <w:rPr>
      <w:rFonts w:ascii="Calibri" w:hAnsi="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d">
    <w:name w:val="Без интервала Знак"/>
    <w:link w:val="afc"/>
    <w:uiPriority w:val="1"/>
    <w:locked/>
    <w:rsid w:val="000355B7"/>
    <w:rPr>
      <w:rFonts w:ascii="Calibri" w:eastAsia="Calibri" w:hAnsi="Calibri"/>
      <w:sz w:val="22"/>
      <w:szCs w:val="22"/>
      <w:lang w:eastAsia="en-US" w:bidi="ar-SA"/>
    </w:rPr>
  </w:style>
  <w:style w:type="character" w:customStyle="1" w:styleId="aff0">
    <w:name w:val="Основной текст_"/>
    <w:link w:val="16"/>
    <w:uiPriority w:val="99"/>
    <w:locked/>
    <w:rsid w:val="000355B7"/>
    <w:rPr>
      <w:sz w:val="18"/>
      <w:shd w:val="clear" w:color="auto" w:fill="FFFFFF"/>
    </w:rPr>
  </w:style>
  <w:style w:type="paragraph" w:customStyle="1" w:styleId="16">
    <w:name w:val="Основной текст1"/>
    <w:basedOn w:val="a"/>
    <w:link w:val="aff0"/>
    <w:uiPriority w:val="99"/>
    <w:rsid w:val="000355B7"/>
    <w:pPr>
      <w:widowControl/>
      <w:shd w:val="clear" w:color="auto" w:fill="FFFFFF"/>
      <w:snapToGrid/>
      <w:spacing w:before="180" w:after="180" w:line="240" w:lineRule="atLeast"/>
      <w:jc w:val="left"/>
    </w:pPr>
    <w:rPr>
      <w:sz w:val="18"/>
      <w:shd w:val="clear" w:color="auto" w:fill="FFFFFF"/>
    </w:rPr>
  </w:style>
  <w:style w:type="character" w:customStyle="1" w:styleId="ng-star-inserted">
    <w:name w:val="ng-star-inserted"/>
    <w:basedOn w:val="a0"/>
    <w:rsid w:val="000355B7"/>
  </w:style>
  <w:style w:type="character" w:customStyle="1" w:styleId="24">
    <w:name w:val="Основной текст (2)_"/>
    <w:link w:val="25"/>
    <w:uiPriority w:val="99"/>
    <w:locked/>
    <w:rsid w:val="000355B7"/>
    <w:rPr>
      <w:b/>
      <w:sz w:val="26"/>
      <w:shd w:val="clear" w:color="auto" w:fill="FFFFFF"/>
    </w:rPr>
  </w:style>
  <w:style w:type="paragraph" w:customStyle="1" w:styleId="25">
    <w:name w:val="Основной текст (2)"/>
    <w:basedOn w:val="a"/>
    <w:link w:val="24"/>
    <w:uiPriority w:val="99"/>
    <w:rsid w:val="000355B7"/>
    <w:pPr>
      <w:shd w:val="clear" w:color="auto" w:fill="FFFFFF"/>
      <w:snapToGrid/>
      <w:spacing w:before="180" w:line="278" w:lineRule="exact"/>
      <w:jc w:val="both"/>
    </w:pPr>
    <w:rPr>
      <w:b/>
      <w:sz w:val="26"/>
      <w:shd w:val="clear" w:color="auto" w:fill="FFFFFF"/>
    </w:rPr>
  </w:style>
  <w:style w:type="character" w:customStyle="1" w:styleId="text">
    <w:name w:val="text"/>
    <w:basedOn w:val="a0"/>
    <w:rsid w:val="000355B7"/>
  </w:style>
  <w:style w:type="paragraph" w:customStyle="1" w:styleId="110">
    <w:name w:val="Знак Знак1 Знак Знак1"/>
    <w:basedOn w:val="a"/>
    <w:rsid w:val="00A12406"/>
    <w:pPr>
      <w:widowControl/>
      <w:snapToGrid/>
      <w:spacing w:before="0" w:after="160" w:line="240" w:lineRule="exact"/>
      <w:jc w:val="left"/>
    </w:pPr>
    <w:rPr>
      <w:rFonts w:ascii="Arial" w:hAnsi="Arial" w:cs="Arial"/>
      <w:lang w:val="en-US" w:eastAsia="en-US"/>
    </w:rPr>
  </w:style>
  <w:style w:type="character" w:customStyle="1" w:styleId="3Sylfaen105pt">
    <w:name w:val="Основной текст (3) + Sylfaen;10;5 pt;Не полужирный"/>
    <w:rsid w:val="009E6BAA"/>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111">
    <w:name w:val="Знак Знак1 Знак Знак1"/>
    <w:basedOn w:val="a"/>
    <w:rsid w:val="000A7D2B"/>
    <w:pPr>
      <w:widowControl/>
      <w:snapToGrid/>
      <w:spacing w:before="0" w:after="160" w:line="240" w:lineRule="exact"/>
      <w:jc w:val="lef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8530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6F30-D16A-4328-8525-4618E90B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Пользователь</cp:lastModifiedBy>
  <cp:revision>3</cp:revision>
  <cp:lastPrinted>2020-06-12T09:42:00Z</cp:lastPrinted>
  <dcterms:created xsi:type="dcterms:W3CDTF">2020-06-18T05:02:00Z</dcterms:created>
  <dcterms:modified xsi:type="dcterms:W3CDTF">2020-06-18T05:02:00Z</dcterms:modified>
</cp:coreProperties>
</file>