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C3" w:rsidRPr="00E67F24" w:rsidRDefault="003774C3" w:rsidP="0052292F">
      <w:pPr>
        <w:widowControl/>
        <w:snapToGrid/>
        <w:spacing w:before="0" w:line="240" w:lineRule="auto"/>
        <w:ind w:firstLine="709"/>
        <w:contextualSpacing/>
        <w:jc w:val="both"/>
        <w:rPr>
          <w:sz w:val="28"/>
          <w:szCs w:val="28"/>
        </w:rPr>
      </w:pPr>
      <w:r w:rsidRPr="00E67F24">
        <w:rPr>
          <w:b/>
          <w:sz w:val="28"/>
          <w:szCs w:val="28"/>
        </w:rPr>
        <w:t xml:space="preserve">Таблица </w:t>
      </w:r>
      <w:r w:rsidR="00E67F24" w:rsidRPr="00E67F24">
        <w:rPr>
          <w:b/>
          <w:sz w:val="28"/>
          <w:szCs w:val="28"/>
        </w:rPr>
        <w:t>2.</w:t>
      </w:r>
      <w:r w:rsidR="00E67F24" w:rsidRPr="00E67F24">
        <w:rPr>
          <w:b/>
        </w:rPr>
        <w:t xml:space="preserve"> </w:t>
      </w:r>
      <w:r w:rsidR="00E67F24" w:rsidRPr="00E67F24">
        <w:rPr>
          <w:b/>
          <w:sz w:val="28"/>
          <w:szCs w:val="28"/>
        </w:rPr>
        <w:t>Сведения о пищевой продукции,</w:t>
      </w:r>
      <w:r w:rsidR="00E67F24" w:rsidRPr="00E67F24">
        <w:rPr>
          <w:sz w:val="28"/>
          <w:szCs w:val="28"/>
        </w:rPr>
        <w:t xml:space="preserve"> не </w:t>
      </w:r>
      <w:r w:rsidR="00E67F24" w:rsidRPr="00E67F24">
        <w:rPr>
          <w:b/>
          <w:sz w:val="28"/>
          <w:szCs w:val="28"/>
        </w:rPr>
        <w:t>соответствующей требованиям санитарно-эпидемиологического законодательства, поступивш</w:t>
      </w:r>
      <w:r w:rsidR="00E67F24">
        <w:rPr>
          <w:b/>
          <w:sz w:val="28"/>
          <w:szCs w:val="28"/>
        </w:rPr>
        <w:t>ей</w:t>
      </w:r>
      <w:r w:rsidR="00E67F24" w:rsidRPr="00E67F24">
        <w:rPr>
          <w:b/>
          <w:sz w:val="28"/>
          <w:szCs w:val="28"/>
        </w:rPr>
        <w:t xml:space="preserve"> в </w:t>
      </w:r>
      <w:proofErr w:type="gramStart"/>
      <w:r w:rsidR="00E67F24" w:rsidRPr="00E67F24">
        <w:rPr>
          <w:b/>
          <w:sz w:val="28"/>
          <w:szCs w:val="28"/>
        </w:rPr>
        <w:t>Гродненский</w:t>
      </w:r>
      <w:proofErr w:type="gramEnd"/>
      <w:r w:rsidR="00E67F24" w:rsidRPr="00E67F24">
        <w:rPr>
          <w:b/>
          <w:sz w:val="28"/>
          <w:szCs w:val="28"/>
        </w:rPr>
        <w:t xml:space="preserve"> областной</w:t>
      </w:r>
      <w:r w:rsidR="00E67F24" w:rsidRPr="00E67F24">
        <w:rPr>
          <w:sz w:val="28"/>
          <w:szCs w:val="28"/>
        </w:rPr>
        <w:t xml:space="preserve"> ЦГЭОЗ</w:t>
      </w:r>
    </w:p>
    <w:p w:rsidR="003774C3" w:rsidRPr="00690665" w:rsidRDefault="003774C3" w:rsidP="0052292F">
      <w:pPr>
        <w:widowControl/>
        <w:snapToGrid/>
        <w:spacing w:before="0" w:line="240" w:lineRule="auto"/>
        <w:ind w:firstLine="709"/>
        <w:contextualSpacing/>
        <w:jc w:val="both"/>
        <w:rPr>
          <w:sz w:val="28"/>
          <w:szCs w:val="28"/>
        </w:rPr>
      </w:pPr>
    </w:p>
    <w:tbl>
      <w:tblPr>
        <w:tblW w:w="147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60"/>
        <w:gridCol w:w="2340"/>
        <w:gridCol w:w="1800"/>
        <w:gridCol w:w="4680"/>
        <w:gridCol w:w="1800"/>
        <w:gridCol w:w="1440"/>
      </w:tblGrid>
      <w:tr w:rsidR="003774C3" w:rsidRPr="00711375" w:rsidTr="00C053AD">
        <w:trPr>
          <w:trHeight w:val="1248"/>
        </w:trPr>
        <w:tc>
          <w:tcPr>
            <w:tcW w:w="540" w:type="dxa"/>
          </w:tcPr>
          <w:p w:rsidR="003774C3" w:rsidRPr="00711375" w:rsidRDefault="003774C3" w:rsidP="00487048">
            <w:pPr>
              <w:widowControl/>
              <w:snapToGrid/>
              <w:spacing w:before="0" w:line="240" w:lineRule="auto"/>
              <w:rPr>
                <w:sz w:val="24"/>
                <w:szCs w:val="24"/>
              </w:rP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3774C3" w:rsidRPr="0064355D" w:rsidRDefault="003774C3" w:rsidP="0064355D">
            <w:pPr>
              <w:widowControl/>
              <w:snapToGrid/>
              <w:spacing w:before="0" w:line="220" w:lineRule="exact"/>
              <w:rPr>
                <w:sz w:val="24"/>
                <w:szCs w:val="24"/>
              </w:rPr>
            </w:pPr>
            <w:r w:rsidRPr="0064355D">
              <w:rPr>
                <w:sz w:val="22"/>
                <w:szCs w:val="22"/>
              </w:rPr>
              <w:t>Наименование продукции, сроки годности</w:t>
            </w:r>
          </w:p>
        </w:tc>
        <w:tc>
          <w:tcPr>
            <w:tcW w:w="2340" w:type="dxa"/>
          </w:tcPr>
          <w:p w:rsidR="003774C3" w:rsidRPr="0064355D" w:rsidRDefault="003774C3" w:rsidP="0064355D">
            <w:pPr>
              <w:widowControl/>
              <w:snapToGrid/>
              <w:spacing w:before="0" w:line="220" w:lineRule="exact"/>
              <w:rPr>
                <w:sz w:val="24"/>
                <w:szCs w:val="24"/>
              </w:rPr>
            </w:pPr>
            <w:r w:rsidRPr="0064355D">
              <w:rPr>
                <w:sz w:val="22"/>
                <w:szCs w:val="22"/>
              </w:rPr>
              <w:t>Изготовитель, импортер</w:t>
            </w:r>
          </w:p>
        </w:tc>
        <w:tc>
          <w:tcPr>
            <w:tcW w:w="1800" w:type="dxa"/>
          </w:tcPr>
          <w:p w:rsidR="003774C3" w:rsidRPr="0064355D" w:rsidRDefault="003774C3" w:rsidP="0064355D">
            <w:pPr>
              <w:widowControl/>
              <w:snapToGrid/>
              <w:spacing w:before="0" w:line="220" w:lineRule="exact"/>
              <w:jc w:val="both"/>
              <w:rPr>
                <w:sz w:val="24"/>
                <w:szCs w:val="24"/>
              </w:rPr>
            </w:pPr>
            <w:r w:rsidRPr="0064355D">
              <w:rPr>
                <w:sz w:val="22"/>
                <w:szCs w:val="22"/>
              </w:rPr>
              <w:t>Адрес и наименование объекта, на котором запрещена реализация продукции</w:t>
            </w:r>
          </w:p>
        </w:tc>
        <w:tc>
          <w:tcPr>
            <w:tcW w:w="4680" w:type="dxa"/>
          </w:tcPr>
          <w:p w:rsidR="003774C3" w:rsidRPr="00282218" w:rsidRDefault="003774C3" w:rsidP="0064355D">
            <w:pPr>
              <w:widowControl/>
              <w:snapToGrid/>
              <w:spacing w:before="0" w:line="220" w:lineRule="exact"/>
              <w:rPr>
                <w:sz w:val="24"/>
                <w:szCs w:val="24"/>
              </w:rPr>
            </w:pPr>
            <w:r w:rsidRPr="00282218">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800" w:type="dxa"/>
          </w:tcPr>
          <w:p w:rsidR="003774C3" w:rsidRPr="0064355D" w:rsidRDefault="003774C3" w:rsidP="00880ACC">
            <w:pPr>
              <w:widowControl/>
              <w:snapToGrid/>
              <w:spacing w:before="0" w:line="220" w:lineRule="exact"/>
              <w:jc w:val="both"/>
              <w:rPr>
                <w:sz w:val="24"/>
                <w:szCs w:val="24"/>
              </w:rPr>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440" w:type="dxa"/>
          </w:tcPr>
          <w:p w:rsidR="003774C3" w:rsidRPr="0064355D" w:rsidRDefault="003774C3" w:rsidP="0064355D">
            <w:pPr>
              <w:widowControl/>
              <w:snapToGrid/>
              <w:spacing w:before="0" w:line="220" w:lineRule="exact"/>
              <w:rPr>
                <w:sz w:val="24"/>
                <w:szCs w:val="24"/>
              </w:rPr>
            </w:pPr>
            <w:proofErr w:type="spellStart"/>
            <w:proofErr w:type="gramStart"/>
            <w:r w:rsidRPr="0064355D">
              <w:rPr>
                <w:sz w:val="22"/>
                <w:szCs w:val="22"/>
              </w:rPr>
              <w:t>Наименова</w:t>
            </w:r>
            <w:r>
              <w:rPr>
                <w:sz w:val="22"/>
                <w:szCs w:val="22"/>
              </w:rPr>
              <w:t>-</w:t>
            </w:r>
            <w:r w:rsidRPr="0064355D">
              <w:rPr>
                <w:sz w:val="22"/>
                <w:szCs w:val="22"/>
              </w:rPr>
              <w:t>ние</w:t>
            </w:r>
            <w:proofErr w:type="spellEnd"/>
            <w:proofErr w:type="gramEnd"/>
            <w:r w:rsidRPr="0064355D">
              <w:rPr>
                <w:sz w:val="22"/>
                <w:szCs w:val="22"/>
              </w:rPr>
              <w:t xml:space="preserve"> ЦГЭ</w:t>
            </w:r>
          </w:p>
        </w:tc>
      </w:tr>
      <w:tr w:rsidR="00FC0D94" w:rsidRPr="00711375" w:rsidTr="00C17C9C">
        <w:trPr>
          <w:trHeight w:val="1248"/>
        </w:trPr>
        <w:tc>
          <w:tcPr>
            <w:tcW w:w="540" w:type="dxa"/>
          </w:tcPr>
          <w:p w:rsidR="00FC0D94" w:rsidRPr="00583426" w:rsidRDefault="0032025C" w:rsidP="009E703E">
            <w:pPr>
              <w:widowControl/>
              <w:snapToGrid/>
              <w:spacing w:before="0" w:line="240" w:lineRule="auto"/>
              <w:rPr>
                <w:sz w:val="24"/>
                <w:szCs w:val="24"/>
              </w:rPr>
            </w:pPr>
            <w:r w:rsidRPr="00583426">
              <w:rPr>
                <w:sz w:val="24"/>
                <w:szCs w:val="24"/>
              </w:rPr>
              <w:t>1.</w:t>
            </w:r>
          </w:p>
        </w:tc>
        <w:tc>
          <w:tcPr>
            <w:tcW w:w="2160" w:type="dxa"/>
          </w:tcPr>
          <w:p w:rsidR="00FC0D94" w:rsidRPr="00583426" w:rsidRDefault="00FC0D94" w:rsidP="009E703E">
            <w:pPr>
              <w:spacing w:before="0" w:line="240" w:lineRule="auto"/>
              <w:jc w:val="both"/>
              <w:rPr>
                <w:sz w:val="24"/>
                <w:szCs w:val="24"/>
                <w:u w:val="single"/>
              </w:rPr>
            </w:pPr>
            <w:r w:rsidRPr="00583426">
              <w:rPr>
                <w:sz w:val="24"/>
                <w:szCs w:val="24"/>
                <w:u w:val="single"/>
              </w:rPr>
              <w:t xml:space="preserve">Арбуз </w:t>
            </w:r>
            <w:proofErr w:type="spellStart"/>
            <w:r w:rsidRPr="00583426">
              <w:rPr>
                <w:sz w:val="24"/>
                <w:szCs w:val="24"/>
                <w:u w:val="single"/>
              </w:rPr>
              <w:t>продовольствен-ный</w:t>
            </w:r>
            <w:proofErr w:type="spellEnd"/>
            <w:r w:rsidRPr="00583426">
              <w:rPr>
                <w:sz w:val="24"/>
                <w:szCs w:val="24"/>
                <w:u w:val="single"/>
              </w:rPr>
              <w:t xml:space="preserve"> свежий</w:t>
            </w:r>
            <w:r w:rsidRPr="00583426">
              <w:rPr>
                <w:sz w:val="24"/>
                <w:szCs w:val="24"/>
              </w:rPr>
              <w:t>, урожай 2019 года, дата упаковывания 08.11.2019, срок годности с даты упаковывания – 90 дней, условия хранения при температуре дата упаковывания – 25.06.2019, срок годности с даты упаковывания – 60 дней, условия хранения при температуре от +2</w:t>
            </w:r>
            <w:proofErr w:type="gramStart"/>
            <w:r w:rsidRPr="00583426">
              <w:rPr>
                <w:sz w:val="24"/>
                <w:szCs w:val="24"/>
              </w:rPr>
              <w:t>°С</w:t>
            </w:r>
            <w:proofErr w:type="gramEnd"/>
            <w:r w:rsidRPr="00583426">
              <w:rPr>
                <w:sz w:val="24"/>
                <w:szCs w:val="24"/>
              </w:rPr>
              <w:t xml:space="preserve"> до +15°С и относительной влажности воздуха 85-95 %</w:t>
            </w:r>
          </w:p>
        </w:tc>
        <w:tc>
          <w:tcPr>
            <w:tcW w:w="2340" w:type="dxa"/>
          </w:tcPr>
          <w:p w:rsidR="00FC0D94" w:rsidRPr="00583426" w:rsidRDefault="00FC0D94" w:rsidP="009E703E">
            <w:pPr>
              <w:spacing w:before="0" w:line="240" w:lineRule="auto"/>
              <w:jc w:val="both"/>
              <w:rPr>
                <w:sz w:val="24"/>
                <w:szCs w:val="24"/>
              </w:rPr>
            </w:pPr>
            <w:r w:rsidRPr="00583426">
              <w:rPr>
                <w:sz w:val="24"/>
                <w:szCs w:val="24"/>
              </w:rPr>
              <w:t xml:space="preserve">Страна происхождения: Российская Федерация.  Изготовитель-поставщик и отправитель:: ИП Глава </w:t>
            </w:r>
            <w:proofErr w:type="gramStart"/>
            <w:r w:rsidRPr="00583426">
              <w:rPr>
                <w:sz w:val="24"/>
                <w:szCs w:val="24"/>
              </w:rPr>
              <w:t>К(</w:t>
            </w:r>
            <w:proofErr w:type="gramEnd"/>
            <w:r w:rsidRPr="00583426">
              <w:rPr>
                <w:sz w:val="24"/>
                <w:szCs w:val="24"/>
              </w:rPr>
              <w:t xml:space="preserve">Ф)Х Гасанов </w:t>
            </w:r>
            <w:proofErr w:type="spellStart"/>
            <w:r w:rsidRPr="00583426">
              <w:rPr>
                <w:sz w:val="24"/>
                <w:szCs w:val="24"/>
              </w:rPr>
              <w:t>Рамил</w:t>
            </w:r>
            <w:proofErr w:type="spellEnd"/>
            <w:r w:rsidRPr="00583426">
              <w:rPr>
                <w:sz w:val="24"/>
                <w:szCs w:val="24"/>
              </w:rPr>
              <w:t xml:space="preserve"> </w:t>
            </w:r>
            <w:proofErr w:type="spellStart"/>
            <w:r w:rsidRPr="00583426">
              <w:rPr>
                <w:sz w:val="24"/>
                <w:szCs w:val="24"/>
              </w:rPr>
              <w:t>Исмихан</w:t>
            </w:r>
            <w:proofErr w:type="spellEnd"/>
            <w:r w:rsidRPr="00583426">
              <w:rPr>
                <w:sz w:val="24"/>
                <w:szCs w:val="24"/>
              </w:rPr>
              <w:t xml:space="preserve">  </w:t>
            </w:r>
            <w:proofErr w:type="spellStart"/>
            <w:r w:rsidRPr="00583426">
              <w:rPr>
                <w:sz w:val="24"/>
                <w:szCs w:val="24"/>
              </w:rPr>
              <w:t>оглы</w:t>
            </w:r>
            <w:proofErr w:type="spellEnd"/>
            <w:r w:rsidRPr="00583426">
              <w:rPr>
                <w:sz w:val="24"/>
                <w:szCs w:val="24"/>
              </w:rPr>
              <w:t>, Российская Федерация, 404062, Волгоградская область, р.п. Быково, Импортер в Республику Беларусь: ООО «</w:t>
            </w:r>
            <w:proofErr w:type="spellStart"/>
            <w:r w:rsidRPr="00583426">
              <w:rPr>
                <w:sz w:val="24"/>
                <w:szCs w:val="24"/>
              </w:rPr>
              <w:t>Евроторг</w:t>
            </w:r>
            <w:proofErr w:type="spellEnd"/>
            <w:r w:rsidRPr="00583426">
              <w:rPr>
                <w:sz w:val="24"/>
                <w:szCs w:val="24"/>
              </w:rPr>
              <w:t xml:space="preserve">», 220099, </w:t>
            </w:r>
            <w:proofErr w:type="spellStart"/>
            <w:r w:rsidRPr="00583426">
              <w:rPr>
                <w:sz w:val="24"/>
                <w:szCs w:val="24"/>
              </w:rPr>
              <w:t>г</w:t>
            </w:r>
            <w:proofErr w:type="gramStart"/>
            <w:r w:rsidRPr="00583426">
              <w:rPr>
                <w:sz w:val="24"/>
                <w:szCs w:val="24"/>
              </w:rPr>
              <w:t>.М</w:t>
            </w:r>
            <w:proofErr w:type="gramEnd"/>
            <w:r w:rsidRPr="00583426">
              <w:rPr>
                <w:sz w:val="24"/>
                <w:szCs w:val="24"/>
              </w:rPr>
              <w:t>инск,ул</w:t>
            </w:r>
            <w:proofErr w:type="spellEnd"/>
            <w:r w:rsidRPr="00583426">
              <w:rPr>
                <w:sz w:val="24"/>
                <w:szCs w:val="24"/>
              </w:rPr>
              <w:t xml:space="preserve">. </w:t>
            </w:r>
            <w:proofErr w:type="spellStart"/>
            <w:r w:rsidRPr="00583426">
              <w:rPr>
                <w:sz w:val="24"/>
                <w:szCs w:val="24"/>
              </w:rPr>
              <w:t>Казинца</w:t>
            </w:r>
            <w:proofErr w:type="spellEnd"/>
            <w:r w:rsidRPr="00583426">
              <w:rPr>
                <w:sz w:val="24"/>
                <w:szCs w:val="24"/>
              </w:rPr>
              <w:t xml:space="preserve">, 52а-22. </w:t>
            </w:r>
          </w:p>
          <w:p w:rsidR="00FC0D94" w:rsidRPr="00583426" w:rsidRDefault="00FC0D94" w:rsidP="009E703E">
            <w:pPr>
              <w:spacing w:before="0" w:line="240" w:lineRule="auto"/>
              <w:jc w:val="both"/>
              <w:rPr>
                <w:sz w:val="24"/>
                <w:szCs w:val="24"/>
              </w:rPr>
            </w:pPr>
            <w:r w:rsidRPr="00583426">
              <w:rPr>
                <w:sz w:val="24"/>
                <w:szCs w:val="24"/>
              </w:rPr>
              <w:t>Отправитель</w:t>
            </w:r>
          </w:p>
        </w:tc>
        <w:tc>
          <w:tcPr>
            <w:tcW w:w="1800" w:type="dxa"/>
          </w:tcPr>
          <w:p w:rsidR="00FC0D94" w:rsidRPr="00583426" w:rsidRDefault="00FC0D94" w:rsidP="009E703E">
            <w:pPr>
              <w:pStyle w:val="ad"/>
              <w:spacing w:after="0"/>
              <w:ind w:right="40"/>
              <w:jc w:val="both"/>
            </w:pPr>
            <w:r w:rsidRPr="00583426">
              <w:t>Магазин  «Евроопт» филиала ООО «</w:t>
            </w:r>
            <w:proofErr w:type="spellStart"/>
            <w:r w:rsidRPr="00583426">
              <w:t>Евроторг</w:t>
            </w:r>
            <w:proofErr w:type="spellEnd"/>
            <w:r w:rsidRPr="00583426">
              <w:t xml:space="preserve">» в г. Могилеве, </w:t>
            </w:r>
            <w:proofErr w:type="spellStart"/>
            <w:proofErr w:type="gramStart"/>
            <w:r w:rsidRPr="00583426">
              <w:t>расположен</w:t>
            </w:r>
            <w:r w:rsidR="0032025C" w:rsidRPr="00583426">
              <w:t>-</w:t>
            </w:r>
            <w:r w:rsidRPr="00583426">
              <w:t>ный</w:t>
            </w:r>
            <w:proofErr w:type="spellEnd"/>
            <w:proofErr w:type="gramEnd"/>
            <w:r w:rsidRPr="00583426">
              <w:t xml:space="preserve"> по адресу: </w:t>
            </w:r>
          </w:p>
          <w:p w:rsidR="00FC0D94" w:rsidRPr="00583426" w:rsidRDefault="00FC0D94" w:rsidP="009E703E">
            <w:pPr>
              <w:pStyle w:val="ad"/>
              <w:spacing w:after="0"/>
              <w:ind w:right="40"/>
              <w:jc w:val="both"/>
            </w:pPr>
            <w:r w:rsidRPr="00583426">
              <w:t xml:space="preserve"> г. Могилев, ул. Гагарина, 79</w:t>
            </w:r>
          </w:p>
        </w:tc>
        <w:tc>
          <w:tcPr>
            <w:tcW w:w="4680" w:type="dxa"/>
          </w:tcPr>
          <w:p w:rsidR="00FC0D94" w:rsidRPr="00583426" w:rsidRDefault="0032025C" w:rsidP="009E703E">
            <w:pPr>
              <w:spacing w:before="0" w:line="240" w:lineRule="auto"/>
              <w:ind w:right="-17"/>
              <w:jc w:val="both"/>
              <w:rPr>
                <w:rFonts w:eastAsia="Calibri"/>
                <w:sz w:val="24"/>
                <w:szCs w:val="24"/>
                <w:lang w:eastAsia="en-US"/>
              </w:rPr>
            </w:pPr>
            <w:proofErr w:type="gramStart"/>
            <w:r w:rsidRPr="00583426">
              <w:rPr>
                <w:sz w:val="24"/>
                <w:szCs w:val="24"/>
              </w:rPr>
              <w:t xml:space="preserve">Не соответствует требованиям </w:t>
            </w:r>
            <w:r w:rsidRPr="00583426">
              <w:rPr>
                <w:rStyle w:val="FontStyle17"/>
                <w:sz w:val="24"/>
                <w:szCs w:val="24"/>
              </w:rPr>
              <w:t xml:space="preserve">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21.06.2013 № 52, ГОСТ 7177-80 по органолептическому показателю: внешний вид – уродливые, загнившие, зрелость – мякоть неоднородная по консистенции  по цвету (от светло-розового до коричневого) </w:t>
            </w:r>
            <w:r w:rsidR="00FC0D94" w:rsidRPr="00583426">
              <w:rPr>
                <w:rFonts w:eastAsia="Calibri"/>
                <w:bCs/>
                <w:sz w:val="24"/>
                <w:szCs w:val="24"/>
                <w:lang w:eastAsia="en-US"/>
              </w:rPr>
              <w:t>(</w:t>
            </w:r>
            <w:r w:rsidR="00FC0D94" w:rsidRPr="00583426">
              <w:rPr>
                <w:sz w:val="24"/>
                <w:szCs w:val="24"/>
              </w:rPr>
              <w:t xml:space="preserve">протокол </w:t>
            </w:r>
            <w:r w:rsidRPr="00583426">
              <w:rPr>
                <w:sz w:val="24"/>
                <w:szCs w:val="24"/>
              </w:rPr>
              <w:t>исследований проб пищевых продуктов</w:t>
            </w:r>
            <w:proofErr w:type="gramEnd"/>
            <w:r w:rsidRPr="00583426">
              <w:rPr>
                <w:sz w:val="24"/>
                <w:szCs w:val="24"/>
              </w:rPr>
              <w:t xml:space="preserve"> </w:t>
            </w:r>
            <w:proofErr w:type="gramStart"/>
            <w:r w:rsidRPr="00583426">
              <w:rPr>
                <w:sz w:val="24"/>
                <w:szCs w:val="24"/>
              </w:rPr>
              <w:t xml:space="preserve">Могилевского ОЦГЭОЗ  </w:t>
            </w:r>
            <w:r w:rsidR="00FC0D94" w:rsidRPr="00583426">
              <w:rPr>
                <w:sz w:val="24"/>
                <w:szCs w:val="24"/>
              </w:rPr>
              <w:t xml:space="preserve">от </w:t>
            </w:r>
            <w:r w:rsidRPr="00583426">
              <w:rPr>
                <w:sz w:val="24"/>
                <w:szCs w:val="24"/>
              </w:rPr>
              <w:t>27</w:t>
            </w:r>
            <w:r w:rsidR="00FC0D94" w:rsidRPr="00583426">
              <w:rPr>
                <w:sz w:val="24"/>
                <w:szCs w:val="24"/>
              </w:rPr>
              <w:t>.</w:t>
            </w:r>
            <w:r w:rsidRPr="00583426">
              <w:rPr>
                <w:sz w:val="24"/>
                <w:szCs w:val="24"/>
              </w:rPr>
              <w:t>11</w:t>
            </w:r>
            <w:r w:rsidR="00FC0D94" w:rsidRPr="00583426">
              <w:rPr>
                <w:sz w:val="24"/>
                <w:szCs w:val="24"/>
              </w:rPr>
              <w:t xml:space="preserve">.2019 № </w:t>
            </w:r>
            <w:r w:rsidRPr="00583426">
              <w:rPr>
                <w:sz w:val="24"/>
                <w:szCs w:val="24"/>
              </w:rPr>
              <w:t>1307</w:t>
            </w:r>
            <w:r w:rsidR="00FC0D94" w:rsidRPr="00583426">
              <w:rPr>
                <w:sz w:val="24"/>
                <w:szCs w:val="24"/>
              </w:rPr>
              <w:t>)</w:t>
            </w:r>
            <w:r w:rsidR="00FC0D94" w:rsidRPr="00583426">
              <w:rPr>
                <w:rFonts w:eastAsia="Calibri"/>
                <w:sz w:val="24"/>
                <w:szCs w:val="24"/>
                <w:lang w:eastAsia="en-US"/>
              </w:rPr>
              <w:t>.</w:t>
            </w:r>
            <w:proofErr w:type="gramEnd"/>
          </w:p>
          <w:p w:rsidR="00FC0D94" w:rsidRPr="00583426" w:rsidRDefault="00FC0D94" w:rsidP="009E703E">
            <w:pPr>
              <w:spacing w:before="0" w:line="240" w:lineRule="auto"/>
              <w:jc w:val="both"/>
              <w:rPr>
                <w:sz w:val="24"/>
                <w:szCs w:val="24"/>
              </w:rPr>
            </w:pPr>
          </w:p>
        </w:tc>
        <w:tc>
          <w:tcPr>
            <w:tcW w:w="1800" w:type="dxa"/>
          </w:tcPr>
          <w:p w:rsidR="00FC0D94" w:rsidRPr="00583426" w:rsidRDefault="00FC0D94" w:rsidP="009E703E">
            <w:pPr>
              <w:spacing w:before="0" w:line="240" w:lineRule="auto"/>
              <w:jc w:val="both"/>
              <w:rPr>
                <w:sz w:val="24"/>
                <w:szCs w:val="24"/>
              </w:rPr>
            </w:pPr>
            <w:r w:rsidRPr="00583426">
              <w:rPr>
                <w:sz w:val="24"/>
                <w:szCs w:val="24"/>
              </w:rPr>
              <w:t xml:space="preserve">ТТН </w:t>
            </w:r>
            <w:r w:rsidR="0032025C" w:rsidRPr="00583426">
              <w:rPr>
                <w:sz w:val="24"/>
                <w:szCs w:val="24"/>
              </w:rPr>
              <w:t xml:space="preserve">серия </w:t>
            </w:r>
            <w:r w:rsidRPr="00583426">
              <w:rPr>
                <w:sz w:val="24"/>
                <w:szCs w:val="24"/>
              </w:rPr>
              <w:t xml:space="preserve"> Ж</w:t>
            </w:r>
            <w:r w:rsidR="0032025C" w:rsidRPr="00583426">
              <w:rPr>
                <w:sz w:val="24"/>
                <w:szCs w:val="24"/>
              </w:rPr>
              <w:t>Т</w:t>
            </w:r>
            <w:r w:rsidRPr="00583426">
              <w:rPr>
                <w:sz w:val="24"/>
                <w:szCs w:val="24"/>
              </w:rPr>
              <w:t xml:space="preserve"> </w:t>
            </w:r>
            <w:r w:rsidR="0032025C" w:rsidRPr="00583426">
              <w:rPr>
                <w:sz w:val="24"/>
                <w:szCs w:val="24"/>
              </w:rPr>
              <w:t>№ 0547703</w:t>
            </w:r>
            <w:r w:rsidRPr="00583426">
              <w:rPr>
                <w:sz w:val="24"/>
                <w:szCs w:val="24"/>
              </w:rPr>
              <w:t xml:space="preserve"> от 1</w:t>
            </w:r>
            <w:r w:rsidR="0032025C" w:rsidRPr="00583426">
              <w:rPr>
                <w:sz w:val="24"/>
                <w:szCs w:val="24"/>
              </w:rPr>
              <w:t>7</w:t>
            </w:r>
            <w:r w:rsidRPr="00583426">
              <w:rPr>
                <w:sz w:val="24"/>
                <w:szCs w:val="24"/>
              </w:rPr>
              <w:t>.</w:t>
            </w:r>
            <w:r w:rsidR="0032025C" w:rsidRPr="00583426">
              <w:rPr>
                <w:sz w:val="24"/>
                <w:szCs w:val="24"/>
              </w:rPr>
              <w:t>11</w:t>
            </w:r>
            <w:r w:rsidRPr="00583426">
              <w:rPr>
                <w:sz w:val="24"/>
                <w:szCs w:val="24"/>
              </w:rPr>
              <w:t>.2019г.</w:t>
            </w:r>
            <w:r w:rsidR="0032025C" w:rsidRPr="00583426">
              <w:rPr>
                <w:sz w:val="24"/>
                <w:szCs w:val="24"/>
              </w:rPr>
              <w:t xml:space="preserve"> и серия ЖУ №1006476 от 24.11.2019</w:t>
            </w:r>
            <w:r w:rsidRPr="00583426">
              <w:rPr>
                <w:sz w:val="24"/>
                <w:szCs w:val="24"/>
              </w:rPr>
              <w:t xml:space="preserve">, декларация о соответствии ЕАЭС № RU </w:t>
            </w:r>
            <w:proofErr w:type="gramStart"/>
            <w:r w:rsidRPr="00583426">
              <w:rPr>
                <w:sz w:val="24"/>
                <w:szCs w:val="24"/>
              </w:rPr>
              <w:t>Д</w:t>
            </w:r>
            <w:proofErr w:type="gramEnd"/>
            <w:r w:rsidRPr="00583426">
              <w:rPr>
                <w:sz w:val="24"/>
                <w:szCs w:val="24"/>
              </w:rPr>
              <w:t>-RU.</w:t>
            </w:r>
            <w:r w:rsidR="0032025C" w:rsidRPr="00583426">
              <w:rPr>
                <w:sz w:val="24"/>
                <w:szCs w:val="24"/>
              </w:rPr>
              <w:t>АЕ37</w:t>
            </w:r>
            <w:r w:rsidRPr="00583426">
              <w:rPr>
                <w:sz w:val="24"/>
                <w:szCs w:val="24"/>
              </w:rPr>
              <w:t>.В.</w:t>
            </w:r>
            <w:r w:rsidR="0032025C" w:rsidRPr="00583426">
              <w:rPr>
                <w:sz w:val="24"/>
                <w:szCs w:val="24"/>
              </w:rPr>
              <w:t>00787/19</w:t>
            </w:r>
            <w:r w:rsidRPr="00583426">
              <w:rPr>
                <w:sz w:val="24"/>
                <w:szCs w:val="24"/>
              </w:rPr>
              <w:t xml:space="preserve"> от </w:t>
            </w:r>
            <w:r w:rsidR="0032025C" w:rsidRPr="00583426">
              <w:rPr>
                <w:sz w:val="24"/>
                <w:szCs w:val="24"/>
              </w:rPr>
              <w:t>03</w:t>
            </w:r>
            <w:r w:rsidRPr="00583426">
              <w:rPr>
                <w:sz w:val="24"/>
                <w:szCs w:val="24"/>
              </w:rPr>
              <w:t>.0</w:t>
            </w:r>
            <w:r w:rsidR="0032025C" w:rsidRPr="00583426">
              <w:rPr>
                <w:sz w:val="24"/>
                <w:szCs w:val="24"/>
              </w:rPr>
              <w:t>7</w:t>
            </w:r>
            <w:r w:rsidRPr="00583426">
              <w:rPr>
                <w:sz w:val="24"/>
                <w:szCs w:val="24"/>
              </w:rPr>
              <w:t xml:space="preserve">.2019, срок действия по </w:t>
            </w:r>
            <w:r w:rsidR="0032025C" w:rsidRPr="00583426">
              <w:rPr>
                <w:sz w:val="24"/>
                <w:szCs w:val="24"/>
              </w:rPr>
              <w:t>02</w:t>
            </w:r>
            <w:r w:rsidRPr="00583426">
              <w:rPr>
                <w:sz w:val="24"/>
                <w:szCs w:val="24"/>
              </w:rPr>
              <w:t>.0</w:t>
            </w:r>
            <w:r w:rsidR="0032025C" w:rsidRPr="00583426">
              <w:rPr>
                <w:sz w:val="24"/>
                <w:szCs w:val="24"/>
              </w:rPr>
              <w:t>7</w:t>
            </w:r>
            <w:r w:rsidRPr="00583426">
              <w:rPr>
                <w:sz w:val="24"/>
                <w:szCs w:val="24"/>
              </w:rPr>
              <w:t>.202</w:t>
            </w:r>
            <w:r w:rsidR="0032025C" w:rsidRPr="00583426">
              <w:rPr>
                <w:sz w:val="24"/>
                <w:szCs w:val="24"/>
              </w:rPr>
              <w:t>0</w:t>
            </w:r>
            <w:r w:rsidRPr="00583426">
              <w:rPr>
                <w:sz w:val="24"/>
                <w:szCs w:val="24"/>
              </w:rPr>
              <w:t xml:space="preserve">.  </w:t>
            </w:r>
          </w:p>
        </w:tc>
        <w:tc>
          <w:tcPr>
            <w:tcW w:w="1440" w:type="dxa"/>
          </w:tcPr>
          <w:p w:rsidR="00FC0D94" w:rsidRPr="00583426" w:rsidRDefault="0032025C" w:rsidP="009E703E">
            <w:pPr>
              <w:spacing w:before="0" w:line="240" w:lineRule="auto"/>
              <w:jc w:val="both"/>
              <w:rPr>
                <w:sz w:val="24"/>
                <w:szCs w:val="24"/>
              </w:rPr>
            </w:pPr>
            <w:r w:rsidRPr="00583426">
              <w:rPr>
                <w:sz w:val="24"/>
                <w:szCs w:val="24"/>
              </w:rPr>
              <w:t>Могилевский зональный ЦГЭ</w:t>
            </w:r>
          </w:p>
        </w:tc>
      </w:tr>
      <w:tr w:rsidR="009E5184" w:rsidRPr="00711375" w:rsidTr="00C17C9C">
        <w:trPr>
          <w:trHeight w:val="1248"/>
        </w:trPr>
        <w:tc>
          <w:tcPr>
            <w:tcW w:w="540" w:type="dxa"/>
          </w:tcPr>
          <w:p w:rsidR="009E5184" w:rsidRPr="00583426" w:rsidRDefault="009E5184" w:rsidP="009E703E">
            <w:pPr>
              <w:widowControl/>
              <w:snapToGrid/>
              <w:spacing w:before="0" w:line="240" w:lineRule="auto"/>
              <w:rPr>
                <w:sz w:val="24"/>
                <w:szCs w:val="24"/>
              </w:rPr>
            </w:pPr>
            <w:r w:rsidRPr="00583426">
              <w:rPr>
                <w:sz w:val="24"/>
                <w:szCs w:val="24"/>
              </w:rPr>
              <w:lastRenderedPageBreak/>
              <w:t>2.</w:t>
            </w:r>
          </w:p>
        </w:tc>
        <w:tc>
          <w:tcPr>
            <w:tcW w:w="2160" w:type="dxa"/>
          </w:tcPr>
          <w:p w:rsidR="009E5184" w:rsidRPr="00583426" w:rsidRDefault="009E5184" w:rsidP="009E5184">
            <w:pPr>
              <w:spacing w:before="0" w:line="240" w:lineRule="auto"/>
              <w:jc w:val="both"/>
              <w:rPr>
                <w:sz w:val="24"/>
                <w:szCs w:val="24"/>
                <w:u w:val="single"/>
              </w:rPr>
            </w:pPr>
            <w:r w:rsidRPr="00583426">
              <w:rPr>
                <w:sz w:val="24"/>
                <w:szCs w:val="24"/>
                <w:u w:val="single"/>
              </w:rPr>
              <w:t>Набор новогодний. Изделие кондитерские фигурные</w:t>
            </w:r>
            <w:r w:rsidRPr="00583426">
              <w:rPr>
                <w:sz w:val="24"/>
                <w:szCs w:val="24"/>
              </w:rPr>
              <w:t>, штриховой код 4600416006861, дата изготовления 05.08.2018, срок годности 18 месяцев.</w:t>
            </w:r>
          </w:p>
        </w:tc>
        <w:tc>
          <w:tcPr>
            <w:tcW w:w="2340" w:type="dxa"/>
          </w:tcPr>
          <w:p w:rsidR="009E5184" w:rsidRPr="00583426" w:rsidRDefault="009E5184" w:rsidP="009E5184">
            <w:pPr>
              <w:spacing w:before="0" w:line="240" w:lineRule="auto"/>
              <w:jc w:val="both"/>
              <w:rPr>
                <w:sz w:val="24"/>
                <w:szCs w:val="24"/>
              </w:rPr>
            </w:pPr>
            <w:r w:rsidRPr="00583426">
              <w:rPr>
                <w:sz w:val="24"/>
                <w:szCs w:val="24"/>
              </w:rPr>
              <w:t>Изготовитель ООО «МАК-Иваново» Россия. Импортер и поставщик ООО «</w:t>
            </w:r>
            <w:proofErr w:type="spellStart"/>
            <w:r w:rsidRPr="00583426">
              <w:rPr>
                <w:sz w:val="24"/>
                <w:szCs w:val="24"/>
              </w:rPr>
              <w:t>Альфа-Дистрибьюция</w:t>
            </w:r>
            <w:proofErr w:type="spellEnd"/>
            <w:r w:rsidRPr="00583426">
              <w:rPr>
                <w:sz w:val="24"/>
                <w:szCs w:val="24"/>
              </w:rPr>
              <w:t>»,</w:t>
            </w:r>
          </w:p>
          <w:p w:rsidR="009E5184" w:rsidRPr="00583426" w:rsidRDefault="009E5184" w:rsidP="009E5184">
            <w:pPr>
              <w:spacing w:before="0" w:line="240" w:lineRule="auto"/>
              <w:jc w:val="both"/>
              <w:rPr>
                <w:sz w:val="24"/>
                <w:szCs w:val="24"/>
              </w:rPr>
            </w:pPr>
            <w:r w:rsidRPr="00583426">
              <w:rPr>
                <w:sz w:val="24"/>
                <w:szCs w:val="24"/>
              </w:rPr>
              <w:t xml:space="preserve">г. Минск, </w:t>
            </w:r>
          </w:p>
          <w:p w:rsidR="009E5184" w:rsidRPr="00583426" w:rsidRDefault="009E5184" w:rsidP="009E5184">
            <w:pPr>
              <w:spacing w:before="0" w:line="240" w:lineRule="auto"/>
              <w:jc w:val="both"/>
              <w:rPr>
                <w:sz w:val="24"/>
                <w:szCs w:val="24"/>
              </w:rPr>
            </w:pPr>
            <w:r w:rsidRPr="00583426">
              <w:rPr>
                <w:sz w:val="24"/>
                <w:szCs w:val="24"/>
              </w:rPr>
              <w:t>ул. Матусевича, 20 пом.12/1.</w:t>
            </w:r>
          </w:p>
        </w:tc>
        <w:tc>
          <w:tcPr>
            <w:tcW w:w="1800" w:type="dxa"/>
          </w:tcPr>
          <w:p w:rsidR="009E5184" w:rsidRPr="00583426" w:rsidRDefault="009E5184" w:rsidP="009E5184">
            <w:pPr>
              <w:pStyle w:val="ad"/>
              <w:spacing w:after="0"/>
              <w:ind w:right="40"/>
              <w:jc w:val="both"/>
            </w:pPr>
            <w:r w:rsidRPr="00583426">
              <w:t>Магазин «</w:t>
            </w:r>
            <w:proofErr w:type="spellStart"/>
            <w:r w:rsidRPr="00583426">
              <w:t>Рублевский</w:t>
            </w:r>
            <w:proofErr w:type="spellEnd"/>
            <w:r w:rsidRPr="00583426">
              <w:t xml:space="preserve">» общества с </w:t>
            </w:r>
            <w:proofErr w:type="gramStart"/>
            <w:r w:rsidRPr="00583426">
              <w:t>ограниченной</w:t>
            </w:r>
            <w:proofErr w:type="gramEnd"/>
            <w:r w:rsidRPr="00583426">
              <w:t xml:space="preserve"> </w:t>
            </w:r>
            <w:proofErr w:type="spellStart"/>
            <w:r w:rsidRPr="00583426">
              <w:t>ответствен-ностью</w:t>
            </w:r>
            <w:proofErr w:type="spellEnd"/>
            <w:r w:rsidRPr="00583426">
              <w:t xml:space="preserve"> «</w:t>
            </w:r>
            <w:proofErr w:type="spellStart"/>
            <w:r w:rsidRPr="00583426">
              <w:t>Белинтерпродукт</w:t>
            </w:r>
            <w:proofErr w:type="spellEnd"/>
            <w:r w:rsidRPr="00583426">
              <w:t>»</w:t>
            </w:r>
            <w:r w:rsidRPr="00583426">
              <w:rPr>
                <w:bCs/>
              </w:rPr>
              <w:t xml:space="preserve">,                      г. Минск,            </w:t>
            </w:r>
            <w:r w:rsidRPr="00583426">
              <w:rPr>
                <w:color w:val="000000"/>
              </w:rPr>
              <w:t xml:space="preserve">пр. </w:t>
            </w:r>
            <w:proofErr w:type="spellStart"/>
            <w:proofErr w:type="gramStart"/>
            <w:r w:rsidRPr="00583426">
              <w:rPr>
                <w:color w:val="000000"/>
              </w:rPr>
              <w:t>Независи-мости</w:t>
            </w:r>
            <w:proofErr w:type="spellEnd"/>
            <w:proofErr w:type="gramEnd"/>
            <w:r w:rsidRPr="00583426">
              <w:rPr>
                <w:color w:val="000000"/>
              </w:rPr>
              <w:t>, 1</w:t>
            </w:r>
          </w:p>
        </w:tc>
        <w:tc>
          <w:tcPr>
            <w:tcW w:w="4680" w:type="dxa"/>
          </w:tcPr>
          <w:p w:rsidR="009E5184" w:rsidRPr="00583426" w:rsidRDefault="009E5184" w:rsidP="009E5184">
            <w:pPr>
              <w:pStyle w:val="23"/>
              <w:tabs>
                <w:tab w:val="left" w:pos="0"/>
              </w:tabs>
              <w:spacing w:before="0" w:line="20" w:lineRule="atLeast"/>
              <w:jc w:val="both"/>
              <w:rPr>
                <w:sz w:val="24"/>
                <w:szCs w:val="24"/>
              </w:rPr>
            </w:pPr>
            <w:r w:rsidRPr="00583426">
              <w:rPr>
                <w:sz w:val="24"/>
                <w:szCs w:val="24"/>
              </w:rPr>
              <w:t>Не соответствует требованиям санитарных норм и правил, гигиеническому нормативу «Показатели безопасности и безвредности для человека продовольственного сырья и пищевых продуктов», утвержденных постановлением МЗ РБ от 21.06.2013№ 52 по органолептическим показателям: внешний вид - поверхность с рисунком и без него, все изделия с наличием больших участков поседения; форма - два изделия деформированы (протокол испытания проб пищевых продуктов №53-29/2847 от 05.12.2019 государственного учреждения «Минский городской центр гигиены и эпидемиологии»).</w:t>
            </w:r>
          </w:p>
        </w:tc>
        <w:tc>
          <w:tcPr>
            <w:tcW w:w="1800" w:type="dxa"/>
          </w:tcPr>
          <w:p w:rsidR="009E5184" w:rsidRPr="00583426" w:rsidRDefault="009E5184" w:rsidP="009E703E">
            <w:pPr>
              <w:spacing w:before="0" w:line="240" w:lineRule="auto"/>
              <w:jc w:val="both"/>
              <w:rPr>
                <w:sz w:val="24"/>
                <w:szCs w:val="24"/>
              </w:rPr>
            </w:pPr>
            <w:r w:rsidRPr="00583426">
              <w:rPr>
                <w:sz w:val="24"/>
                <w:szCs w:val="24"/>
              </w:rPr>
              <w:t>ТТН 5691869 от 29.11.2019,</w:t>
            </w:r>
          </w:p>
        </w:tc>
        <w:tc>
          <w:tcPr>
            <w:tcW w:w="1440" w:type="dxa"/>
          </w:tcPr>
          <w:p w:rsidR="009E5184" w:rsidRPr="00583426" w:rsidRDefault="009E5184" w:rsidP="009E5184">
            <w:pPr>
              <w:spacing w:before="0" w:line="240" w:lineRule="auto"/>
              <w:jc w:val="both"/>
              <w:rPr>
                <w:sz w:val="24"/>
                <w:szCs w:val="24"/>
              </w:rPr>
            </w:pPr>
            <w:r w:rsidRPr="00583426">
              <w:rPr>
                <w:sz w:val="24"/>
                <w:szCs w:val="24"/>
              </w:rPr>
              <w:t xml:space="preserve">Минский городской центр гигиены и </w:t>
            </w:r>
            <w:proofErr w:type="spellStart"/>
            <w:proofErr w:type="gramStart"/>
            <w:r w:rsidRPr="00583426">
              <w:rPr>
                <w:sz w:val="24"/>
                <w:szCs w:val="24"/>
              </w:rPr>
              <w:t>эпиде-миологии</w:t>
            </w:r>
            <w:proofErr w:type="spellEnd"/>
            <w:proofErr w:type="gramEnd"/>
          </w:p>
        </w:tc>
      </w:tr>
      <w:tr w:rsidR="00E70CB3" w:rsidRPr="00E70CB3" w:rsidTr="00C17C9C">
        <w:trPr>
          <w:trHeight w:val="1248"/>
        </w:trPr>
        <w:tc>
          <w:tcPr>
            <w:tcW w:w="540" w:type="dxa"/>
          </w:tcPr>
          <w:p w:rsidR="00E70CB3" w:rsidRPr="00583426" w:rsidRDefault="00E70CB3" w:rsidP="009E703E">
            <w:pPr>
              <w:widowControl/>
              <w:snapToGrid/>
              <w:spacing w:before="0" w:line="240" w:lineRule="auto"/>
              <w:rPr>
                <w:sz w:val="24"/>
                <w:szCs w:val="24"/>
              </w:rPr>
            </w:pPr>
            <w:r w:rsidRPr="00583426">
              <w:rPr>
                <w:sz w:val="24"/>
                <w:szCs w:val="24"/>
              </w:rPr>
              <w:t>3.</w:t>
            </w:r>
          </w:p>
        </w:tc>
        <w:tc>
          <w:tcPr>
            <w:tcW w:w="2160" w:type="dxa"/>
          </w:tcPr>
          <w:p w:rsidR="00E70CB3" w:rsidRPr="00583426" w:rsidRDefault="00583426" w:rsidP="00E70CB3">
            <w:pPr>
              <w:autoSpaceDE w:val="0"/>
              <w:autoSpaceDN w:val="0"/>
              <w:adjustRightInd w:val="0"/>
              <w:spacing w:before="0" w:line="240" w:lineRule="auto"/>
              <w:jc w:val="both"/>
              <w:rPr>
                <w:sz w:val="24"/>
                <w:szCs w:val="24"/>
              </w:rPr>
            </w:pPr>
            <w:r w:rsidRPr="00583426">
              <w:rPr>
                <w:sz w:val="24"/>
                <w:szCs w:val="24"/>
                <w:u w:val="single"/>
              </w:rPr>
              <w:t>В</w:t>
            </w:r>
            <w:r w:rsidR="00E70CB3" w:rsidRPr="00583426">
              <w:rPr>
                <w:sz w:val="24"/>
                <w:szCs w:val="24"/>
                <w:u w:val="single"/>
              </w:rPr>
              <w:t>иноград сушёный (изюм)</w:t>
            </w:r>
            <w:r w:rsidR="00E70CB3" w:rsidRPr="00583426">
              <w:rPr>
                <w:sz w:val="24"/>
                <w:szCs w:val="24"/>
              </w:rPr>
              <w:t xml:space="preserve"> дата изготовления 01.04.2019г., дата упаковывания 04.06.2019, годен до 01.04.2020г., упакован </w:t>
            </w:r>
            <w:proofErr w:type="gramStart"/>
            <w:r w:rsidR="00E70CB3" w:rsidRPr="00583426">
              <w:rPr>
                <w:sz w:val="24"/>
                <w:szCs w:val="24"/>
              </w:rPr>
              <w:t>по</w:t>
            </w:r>
            <w:proofErr w:type="gramEnd"/>
            <w:r w:rsidR="00E70CB3" w:rsidRPr="00583426">
              <w:rPr>
                <w:sz w:val="24"/>
                <w:szCs w:val="24"/>
              </w:rPr>
              <w:t xml:space="preserve"> </w:t>
            </w:r>
          </w:p>
          <w:p w:rsidR="00E70CB3" w:rsidRPr="00583426" w:rsidRDefault="00E70CB3" w:rsidP="00E70CB3">
            <w:pPr>
              <w:autoSpaceDE w:val="0"/>
              <w:autoSpaceDN w:val="0"/>
              <w:adjustRightInd w:val="0"/>
              <w:spacing w:before="0" w:line="240" w:lineRule="auto"/>
              <w:jc w:val="both"/>
              <w:rPr>
                <w:sz w:val="24"/>
                <w:szCs w:val="24"/>
              </w:rPr>
            </w:pPr>
            <w:r w:rsidRPr="00583426">
              <w:rPr>
                <w:sz w:val="24"/>
                <w:szCs w:val="24"/>
              </w:rPr>
              <w:t>ТУ</w:t>
            </w:r>
            <w:proofErr w:type="gramStart"/>
            <w:r w:rsidRPr="00583426">
              <w:rPr>
                <w:sz w:val="24"/>
                <w:szCs w:val="24"/>
                <w:lang w:val="en-US"/>
              </w:rPr>
              <w:t>BY</w:t>
            </w:r>
            <w:proofErr w:type="gramEnd"/>
            <w:r w:rsidRPr="00583426">
              <w:rPr>
                <w:sz w:val="24"/>
                <w:szCs w:val="24"/>
              </w:rPr>
              <w:t xml:space="preserve"> 690269922.002,</w:t>
            </w:r>
          </w:p>
          <w:p w:rsidR="00E70CB3" w:rsidRPr="00583426" w:rsidRDefault="00E70CB3" w:rsidP="00E70CB3">
            <w:pPr>
              <w:autoSpaceDE w:val="0"/>
              <w:autoSpaceDN w:val="0"/>
              <w:adjustRightInd w:val="0"/>
              <w:spacing w:before="0" w:line="240" w:lineRule="auto"/>
              <w:jc w:val="both"/>
              <w:rPr>
                <w:b/>
                <w:sz w:val="24"/>
                <w:szCs w:val="24"/>
              </w:rPr>
            </w:pPr>
            <w:r w:rsidRPr="00583426">
              <w:rPr>
                <w:sz w:val="24"/>
                <w:szCs w:val="24"/>
              </w:rPr>
              <w:t>штрих-код 4810948006608.</w:t>
            </w:r>
          </w:p>
        </w:tc>
        <w:tc>
          <w:tcPr>
            <w:tcW w:w="2340" w:type="dxa"/>
          </w:tcPr>
          <w:p w:rsidR="00E70CB3" w:rsidRPr="00583426" w:rsidRDefault="00E70CB3" w:rsidP="00E70CB3">
            <w:pPr>
              <w:spacing w:before="0" w:line="240" w:lineRule="auto"/>
              <w:ind w:right="-1"/>
              <w:jc w:val="both"/>
              <w:rPr>
                <w:sz w:val="24"/>
                <w:szCs w:val="24"/>
              </w:rPr>
            </w:pPr>
            <w:r w:rsidRPr="00583426">
              <w:rPr>
                <w:sz w:val="24"/>
                <w:szCs w:val="24"/>
              </w:rPr>
              <w:t xml:space="preserve">Изготовитель:            ООО «ВАКЦИНА ФАР МЕДИКАЛ», Республика Узбекистан,  Самаркандская область, </w:t>
            </w:r>
            <w:proofErr w:type="spellStart"/>
            <w:r w:rsidRPr="00583426">
              <w:rPr>
                <w:sz w:val="24"/>
                <w:szCs w:val="24"/>
              </w:rPr>
              <w:t>Акдарьинский</w:t>
            </w:r>
            <w:proofErr w:type="spellEnd"/>
            <w:r w:rsidRPr="00583426">
              <w:rPr>
                <w:sz w:val="24"/>
                <w:szCs w:val="24"/>
              </w:rPr>
              <w:t xml:space="preserve"> район, село </w:t>
            </w:r>
            <w:proofErr w:type="spellStart"/>
            <w:r w:rsidRPr="00583426">
              <w:rPr>
                <w:sz w:val="24"/>
                <w:szCs w:val="24"/>
              </w:rPr>
              <w:t>Бошдархон</w:t>
            </w:r>
            <w:proofErr w:type="spellEnd"/>
            <w:r w:rsidRPr="00583426">
              <w:rPr>
                <w:sz w:val="24"/>
                <w:szCs w:val="24"/>
              </w:rPr>
              <w:t xml:space="preserve">. Импортёр: </w:t>
            </w:r>
          </w:p>
          <w:p w:rsidR="00E70CB3" w:rsidRPr="00583426" w:rsidRDefault="00E70CB3" w:rsidP="00E70CB3">
            <w:pPr>
              <w:spacing w:before="0" w:line="240" w:lineRule="auto"/>
              <w:ind w:right="-1"/>
              <w:jc w:val="both"/>
              <w:rPr>
                <w:sz w:val="24"/>
                <w:szCs w:val="24"/>
              </w:rPr>
            </w:pPr>
            <w:r w:rsidRPr="00583426">
              <w:rPr>
                <w:sz w:val="24"/>
                <w:szCs w:val="24"/>
              </w:rPr>
              <w:t xml:space="preserve">ЧПТУП «Шалу», 223053, Минская область, Минский район,                               </w:t>
            </w:r>
            <w:proofErr w:type="gramStart"/>
            <w:r w:rsidRPr="00583426">
              <w:rPr>
                <w:sz w:val="24"/>
                <w:szCs w:val="24"/>
              </w:rPr>
              <w:t>г</w:t>
            </w:r>
            <w:proofErr w:type="gramEnd"/>
            <w:r w:rsidRPr="00583426">
              <w:rPr>
                <w:sz w:val="24"/>
                <w:szCs w:val="24"/>
              </w:rPr>
              <w:t xml:space="preserve">. </w:t>
            </w:r>
            <w:proofErr w:type="spellStart"/>
            <w:r w:rsidRPr="00583426">
              <w:rPr>
                <w:sz w:val="24"/>
                <w:szCs w:val="24"/>
              </w:rPr>
              <w:t>Боровляны</w:t>
            </w:r>
            <w:proofErr w:type="spellEnd"/>
            <w:r w:rsidRPr="00583426">
              <w:rPr>
                <w:sz w:val="24"/>
                <w:szCs w:val="24"/>
              </w:rPr>
              <w:t>,             ул.40 лет Победы, 34-242, каб.5</w:t>
            </w:r>
          </w:p>
        </w:tc>
        <w:tc>
          <w:tcPr>
            <w:tcW w:w="1800" w:type="dxa"/>
          </w:tcPr>
          <w:p w:rsidR="00E70CB3" w:rsidRPr="00583426" w:rsidRDefault="00E70CB3" w:rsidP="00E70CB3">
            <w:pPr>
              <w:autoSpaceDE w:val="0"/>
              <w:autoSpaceDN w:val="0"/>
              <w:adjustRightInd w:val="0"/>
              <w:spacing w:before="0" w:line="240" w:lineRule="auto"/>
              <w:jc w:val="both"/>
              <w:rPr>
                <w:sz w:val="24"/>
                <w:szCs w:val="24"/>
              </w:rPr>
            </w:pPr>
            <w:r w:rsidRPr="00583426">
              <w:rPr>
                <w:sz w:val="24"/>
                <w:szCs w:val="24"/>
              </w:rPr>
              <w:t>Магазин «</w:t>
            </w:r>
            <w:proofErr w:type="spellStart"/>
            <w:r w:rsidRPr="00583426">
              <w:rPr>
                <w:sz w:val="24"/>
                <w:szCs w:val="24"/>
              </w:rPr>
              <w:t>Ивушка</w:t>
            </w:r>
            <w:proofErr w:type="spellEnd"/>
            <w:r w:rsidRPr="00583426">
              <w:rPr>
                <w:sz w:val="24"/>
                <w:szCs w:val="24"/>
              </w:rPr>
              <w:t>» ЧТУП «</w:t>
            </w:r>
            <w:proofErr w:type="spellStart"/>
            <w:r w:rsidRPr="00583426">
              <w:rPr>
                <w:sz w:val="24"/>
                <w:szCs w:val="24"/>
              </w:rPr>
              <w:t>АЛМИЛА-торг</w:t>
            </w:r>
            <w:proofErr w:type="spellEnd"/>
            <w:r w:rsidRPr="00583426">
              <w:rPr>
                <w:sz w:val="24"/>
                <w:szCs w:val="24"/>
              </w:rPr>
              <w:t xml:space="preserve">», </w:t>
            </w:r>
          </w:p>
          <w:p w:rsidR="00E70CB3" w:rsidRPr="00583426" w:rsidRDefault="00E70CB3" w:rsidP="00E70CB3">
            <w:pPr>
              <w:autoSpaceDE w:val="0"/>
              <w:autoSpaceDN w:val="0"/>
              <w:adjustRightInd w:val="0"/>
              <w:spacing w:before="0" w:line="240" w:lineRule="auto"/>
              <w:jc w:val="both"/>
              <w:rPr>
                <w:sz w:val="24"/>
                <w:szCs w:val="24"/>
              </w:rPr>
            </w:pPr>
            <w:r w:rsidRPr="00583426">
              <w:rPr>
                <w:sz w:val="24"/>
                <w:szCs w:val="24"/>
              </w:rPr>
              <w:t xml:space="preserve">г. Городок, </w:t>
            </w:r>
          </w:p>
          <w:p w:rsidR="00E70CB3" w:rsidRPr="00583426" w:rsidRDefault="00E70CB3" w:rsidP="00E70CB3">
            <w:pPr>
              <w:autoSpaceDE w:val="0"/>
              <w:autoSpaceDN w:val="0"/>
              <w:adjustRightInd w:val="0"/>
              <w:spacing w:before="0" w:line="240" w:lineRule="auto"/>
              <w:jc w:val="both"/>
              <w:rPr>
                <w:sz w:val="24"/>
                <w:szCs w:val="24"/>
              </w:rPr>
            </w:pPr>
            <w:r w:rsidRPr="00583426">
              <w:rPr>
                <w:sz w:val="24"/>
                <w:szCs w:val="24"/>
              </w:rPr>
              <w:t xml:space="preserve">ул. </w:t>
            </w:r>
            <w:proofErr w:type="spellStart"/>
            <w:proofErr w:type="gramStart"/>
            <w:r w:rsidRPr="00583426">
              <w:rPr>
                <w:sz w:val="24"/>
                <w:szCs w:val="24"/>
              </w:rPr>
              <w:t>Красноар-мейская</w:t>
            </w:r>
            <w:proofErr w:type="spellEnd"/>
            <w:proofErr w:type="gramEnd"/>
            <w:r w:rsidRPr="00583426">
              <w:rPr>
                <w:sz w:val="24"/>
                <w:szCs w:val="24"/>
              </w:rPr>
              <w:t>, 1-А</w:t>
            </w:r>
          </w:p>
        </w:tc>
        <w:tc>
          <w:tcPr>
            <w:tcW w:w="4680" w:type="dxa"/>
          </w:tcPr>
          <w:p w:rsidR="00E70CB3" w:rsidRPr="00583426" w:rsidRDefault="00E70CB3" w:rsidP="00541755">
            <w:pPr>
              <w:spacing w:before="0" w:line="240" w:lineRule="auto"/>
              <w:jc w:val="both"/>
              <w:rPr>
                <w:sz w:val="24"/>
                <w:szCs w:val="24"/>
              </w:rPr>
            </w:pPr>
            <w:proofErr w:type="gramStart"/>
            <w:r w:rsidRPr="00583426">
              <w:rPr>
                <w:sz w:val="24"/>
                <w:szCs w:val="24"/>
              </w:rPr>
              <w:t>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по микробиологическому показателю «плесени»:</w:t>
            </w:r>
            <w:r w:rsidRPr="00583426">
              <w:rPr>
                <w:b/>
                <w:sz w:val="24"/>
                <w:szCs w:val="24"/>
              </w:rPr>
              <w:t xml:space="preserve"> </w:t>
            </w:r>
            <w:r w:rsidRPr="00583426">
              <w:rPr>
                <w:sz w:val="24"/>
                <w:szCs w:val="24"/>
              </w:rPr>
              <w:t xml:space="preserve">фактическое содержание плесени </w:t>
            </w:r>
            <w:r w:rsidR="00541755" w:rsidRPr="00583426">
              <w:rPr>
                <w:sz w:val="24"/>
                <w:szCs w:val="24"/>
              </w:rPr>
              <w:t>5</w:t>
            </w:r>
            <w:r w:rsidRPr="00583426">
              <w:rPr>
                <w:sz w:val="24"/>
                <w:szCs w:val="24"/>
              </w:rPr>
              <w:t>*10³КОЕ/г при требовании ТНПА не более 5*10² КОЕ/г (п</w:t>
            </w:r>
            <w:r w:rsidRPr="00583426">
              <w:rPr>
                <w:bCs/>
                <w:sz w:val="24"/>
                <w:szCs w:val="24"/>
              </w:rPr>
              <w:t>ротокол  испытаний государственного учреждения «</w:t>
            </w:r>
            <w:r w:rsidR="00541755" w:rsidRPr="00583426">
              <w:rPr>
                <w:sz w:val="24"/>
                <w:szCs w:val="24"/>
              </w:rPr>
              <w:t>Витебский</w:t>
            </w:r>
            <w:r w:rsidRPr="00583426">
              <w:rPr>
                <w:sz w:val="24"/>
                <w:szCs w:val="24"/>
              </w:rPr>
              <w:t xml:space="preserve"> областной центр гигиены, эпидемиологии и общественного здоровья» </w:t>
            </w:r>
            <w:r w:rsidRPr="00583426">
              <w:rPr>
                <w:bCs/>
                <w:sz w:val="24"/>
                <w:szCs w:val="24"/>
              </w:rPr>
              <w:t>от 0</w:t>
            </w:r>
            <w:r w:rsidR="00541755" w:rsidRPr="00583426">
              <w:rPr>
                <w:bCs/>
                <w:sz w:val="24"/>
                <w:szCs w:val="24"/>
              </w:rPr>
              <w:t>2.12</w:t>
            </w:r>
            <w:r w:rsidRPr="00583426">
              <w:rPr>
                <w:bCs/>
                <w:sz w:val="24"/>
                <w:szCs w:val="24"/>
              </w:rPr>
              <w:t xml:space="preserve">.2019  № </w:t>
            </w:r>
            <w:r w:rsidR="00541755" w:rsidRPr="00583426">
              <w:rPr>
                <w:bCs/>
                <w:sz w:val="24"/>
                <w:szCs w:val="24"/>
              </w:rPr>
              <w:t>3.02.4235</w:t>
            </w:r>
            <w:r w:rsidRPr="00583426">
              <w:rPr>
                <w:bCs/>
                <w:sz w:val="24"/>
                <w:szCs w:val="24"/>
              </w:rPr>
              <w:t>)</w:t>
            </w:r>
            <w:proofErr w:type="gramEnd"/>
          </w:p>
        </w:tc>
        <w:tc>
          <w:tcPr>
            <w:tcW w:w="1800" w:type="dxa"/>
          </w:tcPr>
          <w:p w:rsidR="00E70CB3" w:rsidRPr="00583426" w:rsidRDefault="00E70CB3" w:rsidP="00541755">
            <w:pPr>
              <w:spacing w:before="0" w:line="240" w:lineRule="auto"/>
              <w:jc w:val="both"/>
              <w:rPr>
                <w:sz w:val="24"/>
                <w:szCs w:val="24"/>
              </w:rPr>
            </w:pPr>
            <w:r w:rsidRPr="00583426">
              <w:rPr>
                <w:sz w:val="24"/>
                <w:szCs w:val="24"/>
              </w:rPr>
              <w:t xml:space="preserve">ТТН от </w:t>
            </w:r>
            <w:r w:rsidR="00541755" w:rsidRPr="00583426">
              <w:rPr>
                <w:sz w:val="24"/>
                <w:szCs w:val="24"/>
              </w:rPr>
              <w:t>06</w:t>
            </w:r>
            <w:r w:rsidRPr="00583426">
              <w:rPr>
                <w:sz w:val="24"/>
                <w:szCs w:val="24"/>
              </w:rPr>
              <w:t>.</w:t>
            </w:r>
            <w:r w:rsidR="00541755" w:rsidRPr="00583426">
              <w:rPr>
                <w:sz w:val="24"/>
                <w:szCs w:val="24"/>
              </w:rPr>
              <w:t>11</w:t>
            </w:r>
            <w:r w:rsidRPr="00583426">
              <w:rPr>
                <w:sz w:val="24"/>
                <w:szCs w:val="24"/>
              </w:rPr>
              <w:t>.2019</w:t>
            </w:r>
            <w:r w:rsidRPr="00583426">
              <w:rPr>
                <w:b/>
                <w:sz w:val="24"/>
                <w:szCs w:val="24"/>
              </w:rPr>
              <w:t xml:space="preserve"> </w:t>
            </w:r>
            <w:r w:rsidRPr="00583426">
              <w:rPr>
                <w:sz w:val="24"/>
                <w:szCs w:val="24"/>
              </w:rPr>
              <w:t>№0</w:t>
            </w:r>
            <w:r w:rsidR="00541755" w:rsidRPr="00583426">
              <w:rPr>
                <w:sz w:val="24"/>
                <w:szCs w:val="24"/>
              </w:rPr>
              <w:t>612344</w:t>
            </w:r>
            <w:r w:rsidRPr="00583426">
              <w:rPr>
                <w:sz w:val="24"/>
                <w:szCs w:val="24"/>
              </w:rPr>
              <w:t xml:space="preserve">, декларация о  соответствии на продукцию </w:t>
            </w:r>
            <w:proofErr w:type="gramStart"/>
            <w:r w:rsidRPr="00583426">
              <w:rPr>
                <w:sz w:val="24"/>
                <w:szCs w:val="24"/>
                <w:lang w:val="en-US"/>
              </w:rPr>
              <w:t>EA</w:t>
            </w:r>
            <w:proofErr w:type="gramEnd"/>
            <w:r w:rsidRPr="00583426">
              <w:rPr>
                <w:sz w:val="24"/>
                <w:szCs w:val="24"/>
              </w:rPr>
              <w:t xml:space="preserve">ЭС № </w:t>
            </w:r>
            <w:r w:rsidRPr="00583426">
              <w:rPr>
                <w:sz w:val="24"/>
                <w:szCs w:val="24"/>
                <w:lang w:val="en-US"/>
              </w:rPr>
              <w:t>BY</w:t>
            </w:r>
            <w:r w:rsidRPr="00583426">
              <w:rPr>
                <w:sz w:val="24"/>
                <w:szCs w:val="24"/>
              </w:rPr>
              <w:t>/112 11.02 ТР021 000 05</w:t>
            </w:r>
            <w:r w:rsidR="00541755" w:rsidRPr="00583426">
              <w:rPr>
                <w:sz w:val="24"/>
                <w:szCs w:val="24"/>
              </w:rPr>
              <w:t>207</w:t>
            </w:r>
            <w:r w:rsidRPr="00583426">
              <w:rPr>
                <w:sz w:val="24"/>
                <w:szCs w:val="24"/>
              </w:rPr>
              <w:t xml:space="preserve">, дата регистрации декларации о соответствии </w:t>
            </w:r>
            <w:r w:rsidR="00541755" w:rsidRPr="00583426">
              <w:rPr>
                <w:sz w:val="24"/>
                <w:szCs w:val="24"/>
              </w:rPr>
              <w:t>19</w:t>
            </w:r>
            <w:r w:rsidRPr="00583426">
              <w:rPr>
                <w:sz w:val="24"/>
                <w:szCs w:val="24"/>
              </w:rPr>
              <w:t>.0</w:t>
            </w:r>
            <w:r w:rsidR="00541755" w:rsidRPr="00583426">
              <w:rPr>
                <w:sz w:val="24"/>
                <w:szCs w:val="24"/>
              </w:rPr>
              <w:t>4</w:t>
            </w:r>
            <w:r w:rsidRPr="00583426">
              <w:rPr>
                <w:sz w:val="24"/>
                <w:szCs w:val="24"/>
              </w:rPr>
              <w:t xml:space="preserve">.2019,  действительна по </w:t>
            </w:r>
            <w:r w:rsidR="00541755" w:rsidRPr="00583426">
              <w:rPr>
                <w:sz w:val="24"/>
                <w:szCs w:val="24"/>
              </w:rPr>
              <w:t>29</w:t>
            </w:r>
            <w:r w:rsidRPr="00583426">
              <w:rPr>
                <w:sz w:val="24"/>
                <w:szCs w:val="24"/>
              </w:rPr>
              <w:t>.0</w:t>
            </w:r>
            <w:r w:rsidR="00541755" w:rsidRPr="00583426">
              <w:rPr>
                <w:sz w:val="24"/>
                <w:szCs w:val="24"/>
              </w:rPr>
              <w:t>2</w:t>
            </w:r>
            <w:r w:rsidRPr="00583426">
              <w:rPr>
                <w:sz w:val="24"/>
                <w:szCs w:val="24"/>
              </w:rPr>
              <w:t>.2020.</w:t>
            </w:r>
            <w:r w:rsidR="00541755" w:rsidRPr="00583426">
              <w:rPr>
                <w:sz w:val="24"/>
                <w:szCs w:val="24"/>
              </w:rPr>
              <w:t xml:space="preserve"> </w:t>
            </w:r>
          </w:p>
        </w:tc>
        <w:tc>
          <w:tcPr>
            <w:tcW w:w="1440" w:type="dxa"/>
          </w:tcPr>
          <w:p w:rsidR="00541755" w:rsidRPr="00583426" w:rsidRDefault="00541755" w:rsidP="00E70CB3">
            <w:pPr>
              <w:spacing w:before="0" w:line="240" w:lineRule="auto"/>
              <w:jc w:val="both"/>
              <w:rPr>
                <w:sz w:val="24"/>
                <w:szCs w:val="24"/>
              </w:rPr>
            </w:pPr>
            <w:proofErr w:type="spellStart"/>
            <w:r w:rsidRPr="00583426">
              <w:rPr>
                <w:sz w:val="24"/>
                <w:szCs w:val="24"/>
              </w:rPr>
              <w:t>Городокс-кий</w:t>
            </w:r>
            <w:proofErr w:type="spellEnd"/>
            <w:r w:rsidRPr="00583426">
              <w:rPr>
                <w:sz w:val="24"/>
                <w:szCs w:val="24"/>
              </w:rPr>
              <w:t xml:space="preserve"> районный</w:t>
            </w:r>
          </w:p>
          <w:p w:rsidR="00E70CB3" w:rsidRPr="00583426" w:rsidRDefault="00541755" w:rsidP="00E70CB3">
            <w:pPr>
              <w:spacing w:before="0" w:line="240" w:lineRule="auto"/>
              <w:jc w:val="both"/>
              <w:rPr>
                <w:sz w:val="24"/>
                <w:szCs w:val="24"/>
              </w:rPr>
            </w:pPr>
            <w:r w:rsidRPr="00583426">
              <w:rPr>
                <w:sz w:val="24"/>
                <w:szCs w:val="24"/>
              </w:rPr>
              <w:t xml:space="preserve">центр гигиены и </w:t>
            </w:r>
            <w:proofErr w:type="spellStart"/>
            <w:proofErr w:type="gramStart"/>
            <w:r w:rsidRPr="00583426">
              <w:rPr>
                <w:sz w:val="24"/>
                <w:szCs w:val="24"/>
              </w:rPr>
              <w:t>эпиде-миологии</w:t>
            </w:r>
            <w:proofErr w:type="spellEnd"/>
            <w:proofErr w:type="gramEnd"/>
            <w:r w:rsidRPr="00583426">
              <w:rPr>
                <w:sz w:val="24"/>
                <w:szCs w:val="24"/>
              </w:rPr>
              <w:t xml:space="preserve"> </w:t>
            </w:r>
          </w:p>
          <w:p w:rsidR="00541755" w:rsidRPr="00583426" w:rsidRDefault="00541755" w:rsidP="00E70CB3">
            <w:pPr>
              <w:spacing w:before="0" w:line="240" w:lineRule="auto"/>
              <w:jc w:val="both"/>
              <w:rPr>
                <w:sz w:val="24"/>
                <w:szCs w:val="24"/>
              </w:rPr>
            </w:pPr>
          </w:p>
        </w:tc>
      </w:tr>
    </w:tbl>
    <w:p w:rsidR="003774C3" w:rsidRPr="00A15CD0" w:rsidRDefault="003774C3" w:rsidP="009E703E">
      <w:pPr>
        <w:widowControl/>
        <w:tabs>
          <w:tab w:val="left" w:pos="951"/>
        </w:tabs>
        <w:snapToGrid/>
        <w:spacing w:before="0" w:line="240" w:lineRule="auto"/>
        <w:jc w:val="both"/>
        <w:rPr>
          <w:sz w:val="24"/>
          <w:szCs w:val="24"/>
        </w:rPr>
      </w:pPr>
    </w:p>
    <w:sectPr w:rsidR="003774C3" w:rsidRPr="00A15CD0" w:rsidSect="00A15CD0">
      <w:headerReference w:type="even" r:id="rId7"/>
      <w:headerReference w:type="default" r:id="rId8"/>
      <w:footerReference w:type="even" r:id="rId9"/>
      <w:footerReference w:type="default" r:id="rId10"/>
      <w:pgSz w:w="16838" w:h="11906" w:orient="landscape"/>
      <w:pgMar w:top="737"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26" w:rsidRDefault="00583426">
      <w:pPr>
        <w:widowControl/>
        <w:snapToGrid/>
        <w:spacing w:before="0" w:line="240" w:lineRule="auto"/>
        <w:jc w:val="left"/>
        <w:rPr>
          <w:sz w:val="24"/>
          <w:szCs w:val="24"/>
        </w:rPr>
      </w:pPr>
      <w:r>
        <w:rPr>
          <w:sz w:val="24"/>
          <w:szCs w:val="24"/>
        </w:rPr>
        <w:separator/>
      </w:r>
    </w:p>
  </w:endnote>
  <w:endnote w:type="continuationSeparator" w:id="0">
    <w:p w:rsidR="00583426" w:rsidRDefault="0058342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6" w:rsidRDefault="00CB35B4" w:rsidP="008E6D4B">
    <w:pPr>
      <w:pStyle w:val="a3"/>
      <w:framePr w:wrap="around" w:vAnchor="text" w:hAnchor="margin" w:xAlign="right" w:y="1"/>
      <w:rPr>
        <w:rStyle w:val="a5"/>
      </w:rPr>
    </w:pPr>
    <w:r>
      <w:rPr>
        <w:rStyle w:val="a5"/>
      </w:rPr>
      <w:fldChar w:fldCharType="begin"/>
    </w:r>
    <w:r w:rsidR="00583426">
      <w:rPr>
        <w:rStyle w:val="a5"/>
      </w:rPr>
      <w:instrText xml:space="preserve">PAGE  </w:instrText>
    </w:r>
    <w:r>
      <w:rPr>
        <w:rStyle w:val="a5"/>
      </w:rPr>
      <w:fldChar w:fldCharType="end"/>
    </w:r>
  </w:p>
  <w:p w:rsidR="00583426" w:rsidRDefault="00583426"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6" w:rsidRDefault="00583426" w:rsidP="008E6D4B">
    <w:pPr>
      <w:pStyle w:val="a3"/>
      <w:framePr w:wrap="around" w:vAnchor="text" w:hAnchor="margin" w:xAlign="right" w:y="1"/>
      <w:rPr>
        <w:rStyle w:val="a5"/>
      </w:rPr>
    </w:pPr>
  </w:p>
  <w:p w:rsidR="00583426" w:rsidRDefault="00583426"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26" w:rsidRDefault="00583426">
      <w:pPr>
        <w:widowControl/>
        <w:snapToGrid/>
        <w:spacing w:before="0" w:line="240" w:lineRule="auto"/>
        <w:jc w:val="left"/>
        <w:rPr>
          <w:sz w:val="24"/>
          <w:szCs w:val="24"/>
        </w:rPr>
      </w:pPr>
      <w:r>
        <w:rPr>
          <w:sz w:val="24"/>
          <w:szCs w:val="24"/>
        </w:rPr>
        <w:separator/>
      </w:r>
    </w:p>
  </w:footnote>
  <w:footnote w:type="continuationSeparator" w:id="0">
    <w:p w:rsidR="00583426" w:rsidRDefault="00583426">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6" w:rsidRDefault="00CB35B4" w:rsidP="008E6D4B">
    <w:pPr>
      <w:pStyle w:val="a6"/>
      <w:framePr w:wrap="around" w:vAnchor="text" w:hAnchor="margin" w:xAlign="center" w:y="1"/>
      <w:rPr>
        <w:rStyle w:val="a5"/>
      </w:rPr>
    </w:pPr>
    <w:r>
      <w:rPr>
        <w:rStyle w:val="a5"/>
      </w:rPr>
      <w:fldChar w:fldCharType="begin"/>
    </w:r>
    <w:r w:rsidR="00583426">
      <w:rPr>
        <w:rStyle w:val="a5"/>
      </w:rPr>
      <w:instrText xml:space="preserve">PAGE  </w:instrText>
    </w:r>
    <w:r>
      <w:rPr>
        <w:rStyle w:val="a5"/>
      </w:rPr>
      <w:fldChar w:fldCharType="end"/>
    </w:r>
  </w:p>
  <w:p w:rsidR="00583426" w:rsidRDefault="005834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6" w:rsidRDefault="00CB35B4" w:rsidP="008E6D4B">
    <w:pPr>
      <w:pStyle w:val="a6"/>
      <w:framePr w:wrap="around" w:vAnchor="text" w:hAnchor="margin" w:xAlign="center" w:y="1"/>
      <w:rPr>
        <w:rStyle w:val="a5"/>
      </w:rPr>
    </w:pPr>
    <w:r>
      <w:rPr>
        <w:rStyle w:val="a5"/>
      </w:rPr>
      <w:fldChar w:fldCharType="begin"/>
    </w:r>
    <w:r w:rsidR="00583426">
      <w:rPr>
        <w:rStyle w:val="a5"/>
      </w:rPr>
      <w:instrText xml:space="preserve">PAGE  </w:instrText>
    </w:r>
    <w:r>
      <w:rPr>
        <w:rStyle w:val="a5"/>
      </w:rPr>
      <w:fldChar w:fldCharType="separate"/>
    </w:r>
    <w:r w:rsidR="00E67F24">
      <w:rPr>
        <w:rStyle w:val="a5"/>
        <w:noProof/>
      </w:rPr>
      <w:t>1</w:t>
    </w:r>
    <w:r>
      <w:rPr>
        <w:rStyle w:val="a5"/>
      </w:rPr>
      <w:fldChar w:fldCharType="end"/>
    </w:r>
  </w:p>
  <w:p w:rsidR="00583426" w:rsidRDefault="00583426"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1C8C"/>
    <w:rsid w:val="000033FC"/>
    <w:rsid w:val="00003BA0"/>
    <w:rsid w:val="0000501D"/>
    <w:rsid w:val="00005404"/>
    <w:rsid w:val="00006CF4"/>
    <w:rsid w:val="00007237"/>
    <w:rsid w:val="00007FB5"/>
    <w:rsid w:val="0001034A"/>
    <w:rsid w:val="00011714"/>
    <w:rsid w:val="000127A7"/>
    <w:rsid w:val="00012D9B"/>
    <w:rsid w:val="00013140"/>
    <w:rsid w:val="0001340A"/>
    <w:rsid w:val="0001522F"/>
    <w:rsid w:val="00017B0B"/>
    <w:rsid w:val="00020EA9"/>
    <w:rsid w:val="00021A0B"/>
    <w:rsid w:val="00021BE2"/>
    <w:rsid w:val="00021C97"/>
    <w:rsid w:val="000222E9"/>
    <w:rsid w:val="00022417"/>
    <w:rsid w:val="0002361F"/>
    <w:rsid w:val="00023F3C"/>
    <w:rsid w:val="00024032"/>
    <w:rsid w:val="00027F49"/>
    <w:rsid w:val="00031F43"/>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771"/>
    <w:rsid w:val="00062BB8"/>
    <w:rsid w:val="00065409"/>
    <w:rsid w:val="00065B62"/>
    <w:rsid w:val="00066783"/>
    <w:rsid w:val="0007023D"/>
    <w:rsid w:val="00072ADE"/>
    <w:rsid w:val="00072BA7"/>
    <w:rsid w:val="000733EA"/>
    <w:rsid w:val="000754EA"/>
    <w:rsid w:val="00075AD7"/>
    <w:rsid w:val="000764A0"/>
    <w:rsid w:val="000779D3"/>
    <w:rsid w:val="00081A33"/>
    <w:rsid w:val="00082C34"/>
    <w:rsid w:val="00090347"/>
    <w:rsid w:val="000928F0"/>
    <w:rsid w:val="00095E8E"/>
    <w:rsid w:val="00096291"/>
    <w:rsid w:val="00097C8A"/>
    <w:rsid w:val="000A5C26"/>
    <w:rsid w:val="000A5D3D"/>
    <w:rsid w:val="000A5D55"/>
    <w:rsid w:val="000A7974"/>
    <w:rsid w:val="000B00A2"/>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7F8"/>
    <w:rsid w:val="000D1BAA"/>
    <w:rsid w:val="000D1F1A"/>
    <w:rsid w:val="000D3DA6"/>
    <w:rsid w:val="000D4426"/>
    <w:rsid w:val="000D4E1E"/>
    <w:rsid w:val="000E228F"/>
    <w:rsid w:val="000E2D4E"/>
    <w:rsid w:val="000E4113"/>
    <w:rsid w:val="000E42C1"/>
    <w:rsid w:val="000F2772"/>
    <w:rsid w:val="000F27B5"/>
    <w:rsid w:val="000F6DAF"/>
    <w:rsid w:val="000F7061"/>
    <w:rsid w:val="000F715C"/>
    <w:rsid w:val="00101A62"/>
    <w:rsid w:val="00102E6A"/>
    <w:rsid w:val="00106837"/>
    <w:rsid w:val="001101C4"/>
    <w:rsid w:val="001120FA"/>
    <w:rsid w:val="00112E28"/>
    <w:rsid w:val="001137E4"/>
    <w:rsid w:val="0011487E"/>
    <w:rsid w:val="0011704C"/>
    <w:rsid w:val="0011765F"/>
    <w:rsid w:val="001201BE"/>
    <w:rsid w:val="00121944"/>
    <w:rsid w:val="00126531"/>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5F2C"/>
    <w:rsid w:val="001572AE"/>
    <w:rsid w:val="001576A7"/>
    <w:rsid w:val="00160250"/>
    <w:rsid w:val="001620A4"/>
    <w:rsid w:val="001624FB"/>
    <w:rsid w:val="00163623"/>
    <w:rsid w:val="001639EE"/>
    <w:rsid w:val="00163F89"/>
    <w:rsid w:val="001654B0"/>
    <w:rsid w:val="001655B8"/>
    <w:rsid w:val="001660EC"/>
    <w:rsid w:val="00171E34"/>
    <w:rsid w:val="001725FF"/>
    <w:rsid w:val="001730E7"/>
    <w:rsid w:val="00173C1B"/>
    <w:rsid w:val="00173E45"/>
    <w:rsid w:val="00173EA5"/>
    <w:rsid w:val="001759B4"/>
    <w:rsid w:val="00176B02"/>
    <w:rsid w:val="0018113D"/>
    <w:rsid w:val="00181A33"/>
    <w:rsid w:val="00182D6B"/>
    <w:rsid w:val="001867E2"/>
    <w:rsid w:val="001921AF"/>
    <w:rsid w:val="001967D4"/>
    <w:rsid w:val="00197830"/>
    <w:rsid w:val="001A0D8B"/>
    <w:rsid w:val="001A0E31"/>
    <w:rsid w:val="001A10CC"/>
    <w:rsid w:val="001A24D3"/>
    <w:rsid w:val="001A357A"/>
    <w:rsid w:val="001A470F"/>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6560"/>
    <w:rsid w:val="001C70BB"/>
    <w:rsid w:val="001D0119"/>
    <w:rsid w:val="001D0CEA"/>
    <w:rsid w:val="001D3912"/>
    <w:rsid w:val="001D64ED"/>
    <w:rsid w:val="001D715D"/>
    <w:rsid w:val="001E08AF"/>
    <w:rsid w:val="001E6BCF"/>
    <w:rsid w:val="001E750E"/>
    <w:rsid w:val="001F02A7"/>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4229"/>
    <w:rsid w:val="00214501"/>
    <w:rsid w:val="002146A5"/>
    <w:rsid w:val="00214FBE"/>
    <w:rsid w:val="0021642A"/>
    <w:rsid w:val="002174D7"/>
    <w:rsid w:val="00217911"/>
    <w:rsid w:val="002203DE"/>
    <w:rsid w:val="0022084C"/>
    <w:rsid w:val="00222E06"/>
    <w:rsid w:val="00222E7C"/>
    <w:rsid w:val="00225BC6"/>
    <w:rsid w:val="002267CA"/>
    <w:rsid w:val="00230371"/>
    <w:rsid w:val="00230605"/>
    <w:rsid w:val="002318EE"/>
    <w:rsid w:val="00231AB7"/>
    <w:rsid w:val="00233008"/>
    <w:rsid w:val="00233180"/>
    <w:rsid w:val="00233440"/>
    <w:rsid w:val="00233DF0"/>
    <w:rsid w:val="00237E59"/>
    <w:rsid w:val="00240559"/>
    <w:rsid w:val="00243300"/>
    <w:rsid w:val="0024382A"/>
    <w:rsid w:val="002453DF"/>
    <w:rsid w:val="00246500"/>
    <w:rsid w:val="00246B1C"/>
    <w:rsid w:val="0024705E"/>
    <w:rsid w:val="0024720C"/>
    <w:rsid w:val="00247C73"/>
    <w:rsid w:val="00250C1F"/>
    <w:rsid w:val="00250FEF"/>
    <w:rsid w:val="00252592"/>
    <w:rsid w:val="00252603"/>
    <w:rsid w:val="00252A16"/>
    <w:rsid w:val="00253B4B"/>
    <w:rsid w:val="00255662"/>
    <w:rsid w:val="00256E7B"/>
    <w:rsid w:val="00257F16"/>
    <w:rsid w:val="002619BC"/>
    <w:rsid w:val="00263B32"/>
    <w:rsid w:val="00263CBD"/>
    <w:rsid w:val="0026474D"/>
    <w:rsid w:val="00267FBD"/>
    <w:rsid w:val="00270925"/>
    <w:rsid w:val="0027220F"/>
    <w:rsid w:val="00272636"/>
    <w:rsid w:val="002726A6"/>
    <w:rsid w:val="00272EBF"/>
    <w:rsid w:val="00273C3D"/>
    <w:rsid w:val="00273E90"/>
    <w:rsid w:val="00273FF0"/>
    <w:rsid w:val="002747CA"/>
    <w:rsid w:val="00274D6F"/>
    <w:rsid w:val="00275C2D"/>
    <w:rsid w:val="00276E38"/>
    <w:rsid w:val="0028221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7F"/>
    <w:rsid w:val="002A5CAA"/>
    <w:rsid w:val="002A7265"/>
    <w:rsid w:val="002B25AF"/>
    <w:rsid w:val="002B327E"/>
    <w:rsid w:val="002B3E8D"/>
    <w:rsid w:val="002B4E5E"/>
    <w:rsid w:val="002B6DC7"/>
    <w:rsid w:val="002B7847"/>
    <w:rsid w:val="002C0F04"/>
    <w:rsid w:val="002C2130"/>
    <w:rsid w:val="002C2E70"/>
    <w:rsid w:val="002C32F9"/>
    <w:rsid w:val="002C4168"/>
    <w:rsid w:val="002C4FB1"/>
    <w:rsid w:val="002C5218"/>
    <w:rsid w:val="002C542E"/>
    <w:rsid w:val="002C6B21"/>
    <w:rsid w:val="002C7BD7"/>
    <w:rsid w:val="002D0654"/>
    <w:rsid w:val="002D0D75"/>
    <w:rsid w:val="002D19DB"/>
    <w:rsid w:val="002D39C8"/>
    <w:rsid w:val="002D3D13"/>
    <w:rsid w:val="002D3DD6"/>
    <w:rsid w:val="002D58BD"/>
    <w:rsid w:val="002E0EE8"/>
    <w:rsid w:val="002E2A3B"/>
    <w:rsid w:val="002E3BBA"/>
    <w:rsid w:val="002E3D28"/>
    <w:rsid w:val="002E410E"/>
    <w:rsid w:val="002E5BB1"/>
    <w:rsid w:val="002F256A"/>
    <w:rsid w:val="002F28AC"/>
    <w:rsid w:val="002F347A"/>
    <w:rsid w:val="002F39FF"/>
    <w:rsid w:val="002F4057"/>
    <w:rsid w:val="002F4F82"/>
    <w:rsid w:val="002F7857"/>
    <w:rsid w:val="002F7DC2"/>
    <w:rsid w:val="00301B72"/>
    <w:rsid w:val="00301BEC"/>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4C43"/>
    <w:rsid w:val="00317713"/>
    <w:rsid w:val="003178C3"/>
    <w:rsid w:val="0032025C"/>
    <w:rsid w:val="00323109"/>
    <w:rsid w:val="003260FE"/>
    <w:rsid w:val="00327B76"/>
    <w:rsid w:val="00327EA3"/>
    <w:rsid w:val="00331E37"/>
    <w:rsid w:val="00335C7B"/>
    <w:rsid w:val="00337B8D"/>
    <w:rsid w:val="00337DDA"/>
    <w:rsid w:val="00340DC6"/>
    <w:rsid w:val="00342E05"/>
    <w:rsid w:val="003431EB"/>
    <w:rsid w:val="003435D9"/>
    <w:rsid w:val="00344836"/>
    <w:rsid w:val="00347ACD"/>
    <w:rsid w:val="00350A10"/>
    <w:rsid w:val="00350D8E"/>
    <w:rsid w:val="00352B31"/>
    <w:rsid w:val="00352F92"/>
    <w:rsid w:val="00353A22"/>
    <w:rsid w:val="00356699"/>
    <w:rsid w:val="00357741"/>
    <w:rsid w:val="0036043F"/>
    <w:rsid w:val="00360870"/>
    <w:rsid w:val="00364752"/>
    <w:rsid w:val="00370364"/>
    <w:rsid w:val="003704CA"/>
    <w:rsid w:val="00370F43"/>
    <w:rsid w:val="00371EB4"/>
    <w:rsid w:val="0037394B"/>
    <w:rsid w:val="003762F2"/>
    <w:rsid w:val="0037725F"/>
    <w:rsid w:val="003774C3"/>
    <w:rsid w:val="00377ECC"/>
    <w:rsid w:val="00380446"/>
    <w:rsid w:val="00380A47"/>
    <w:rsid w:val="0038129F"/>
    <w:rsid w:val="0038318E"/>
    <w:rsid w:val="003835B1"/>
    <w:rsid w:val="0038406B"/>
    <w:rsid w:val="00384A45"/>
    <w:rsid w:val="003851E1"/>
    <w:rsid w:val="0038583F"/>
    <w:rsid w:val="003870B0"/>
    <w:rsid w:val="003A08A6"/>
    <w:rsid w:val="003A27AF"/>
    <w:rsid w:val="003A2B8C"/>
    <w:rsid w:val="003A353D"/>
    <w:rsid w:val="003A5262"/>
    <w:rsid w:val="003A53FC"/>
    <w:rsid w:val="003A5A4B"/>
    <w:rsid w:val="003A6EF6"/>
    <w:rsid w:val="003A7548"/>
    <w:rsid w:val="003B3F89"/>
    <w:rsid w:val="003B4992"/>
    <w:rsid w:val="003B57F0"/>
    <w:rsid w:val="003B6248"/>
    <w:rsid w:val="003C0ADC"/>
    <w:rsid w:val="003C5679"/>
    <w:rsid w:val="003C599D"/>
    <w:rsid w:val="003C5DC4"/>
    <w:rsid w:val="003C64FA"/>
    <w:rsid w:val="003D125E"/>
    <w:rsid w:val="003D19C7"/>
    <w:rsid w:val="003D29F8"/>
    <w:rsid w:val="003D3AB3"/>
    <w:rsid w:val="003D48F8"/>
    <w:rsid w:val="003D6B5D"/>
    <w:rsid w:val="003E020E"/>
    <w:rsid w:val="003E0C3B"/>
    <w:rsid w:val="003E24D0"/>
    <w:rsid w:val="003E326E"/>
    <w:rsid w:val="003E3E64"/>
    <w:rsid w:val="003E3EC1"/>
    <w:rsid w:val="003E4385"/>
    <w:rsid w:val="003E4C46"/>
    <w:rsid w:val="003E5940"/>
    <w:rsid w:val="003F2BC1"/>
    <w:rsid w:val="003F35B9"/>
    <w:rsid w:val="003F3F77"/>
    <w:rsid w:val="003F4A9A"/>
    <w:rsid w:val="003F6993"/>
    <w:rsid w:val="003F7F07"/>
    <w:rsid w:val="00400760"/>
    <w:rsid w:val="00400B14"/>
    <w:rsid w:val="00400DF8"/>
    <w:rsid w:val="004019F8"/>
    <w:rsid w:val="00405C4C"/>
    <w:rsid w:val="00406DEF"/>
    <w:rsid w:val="00410393"/>
    <w:rsid w:val="004117E0"/>
    <w:rsid w:val="00412401"/>
    <w:rsid w:val="004137A0"/>
    <w:rsid w:val="00414705"/>
    <w:rsid w:val="00415072"/>
    <w:rsid w:val="00415475"/>
    <w:rsid w:val="00415858"/>
    <w:rsid w:val="004165A8"/>
    <w:rsid w:val="004202A2"/>
    <w:rsid w:val="00420B00"/>
    <w:rsid w:val="00420E3A"/>
    <w:rsid w:val="00421A9F"/>
    <w:rsid w:val="004234E2"/>
    <w:rsid w:val="00423AEB"/>
    <w:rsid w:val="0042411F"/>
    <w:rsid w:val="00427D67"/>
    <w:rsid w:val="00431383"/>
    <w:rsid w:val="00433185"/>
    <w:rsid w:val="004332B5"/>
    <w:rsid w:val="004333D3"/>
    <w:rsid w:val="004342C1"/>
    <w:rsid w:val="00435D88"/>
    <w:rsid w:val="00435D8A"/>
    <w:rsid w:val="00436276"/>
    <w:rsid w:val="00440B8F"/>
    <w:rsid w:val="004428EA"/>
    <w:rsid w:val="00442DB4"/>
    <w:rsid w:val="00442E9A"/>
    <w:rsid w:val="004432A9"/>
    <w:rsid w:val="00443FC9"/>
    <w:rsid w:val="0044422E"/>
    <w:rsid w:val="00444904"/>
    <w:rsid w:val="00444A93"/>
    <w:rsid w:val="00445D4F"/>
    <w:rsid w:val="00447EBC"/>
    <w:rsid w:val="00451C61"/>
    <w:rsid w:val="00452466"/>
    <w:rsid w:val="00453697"/>
    <w:rsid w:val="004543CB"/>
    <w:rsid w:val="00455171"/>
    <w:rsid w:val="0045657E"/>
    <w:rsid w:val="004631D8"/>
    <w:rsid w:val="004641D0"/>
    <w:rsid w:val="00470937"/>
    <w:rsid w:val="0047114A"/>
    <w:rsid w:val="0047135C"/>
    <w:rsid w:val="00471C05"/>
    <w:rsid w:val="00472F01"/>
    <w:rsid w:val="00472FCD"/>
    <w:rsid w:val="00475164"/>
    <w:rsid w:val="00475359"/>
    <w:rsid w:val="004828A1"/>
    <w:rsid w:val="00482A1D"/>
    <w:rsid w:val="00482B39"/>
    <w:rsid w:val="00483062"/>
    <w:rsid w:val="00487048"/>
    <w:rsid w:val="004874F3"/>
    <w:rsid w:val="00490410"/>
    <w:rsid w:val="004919D3"/>
    <w:rsid w:val="00491C5E"/>
    <w:rsid w:val="0049210C"/>
    <w:rsid w:val="004922A9"/>
    <w:rsid w:val="00494B77"/>
    <w:rsid w:val="0049512A"/>
    <w:rsid w:val="004958B3"/>
    <w:rsid w:val="00495FF9"/>
    <w:rsid w:val="00496697"/>
    <w:rsid w:val="0049746F"/>
    <w:rsid w:val="004977C9"/>
    <w:rsid w:val="004A132E"/>
    <w:rsid w:val="004A385E"/>
    <w:rsid w:val="004A5A5B"/>
    <w:rsid w:val="004A5FAD"/>
    <w:rsid w:val="004B060C"/>
    <w:rsid w:val="004B0FFE"/>
    <w:rsid w:val="004B15BE"/>
    <w:rsid w:val="004B1946"/>
    <w:rsid w:val="004B357C"/>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5A0"/>
    <w:rsid w:val="004D3ABF"/>
    <w:rsid w:val="004D3DC6"/>
    <w:rsid w:val="004D450E"/>
    <w:rsid w:val="004D592B"/>
    <w:rsid w:val="004D5B0D"/>
    <w:rsid w:val="004D7478"/>
    <w:rsid w:val="004D7D94"/>
    <w:rsid w:val="004E0E6B"/>
    <w:rsid w:val="004E1312"/>
    <w:rsid w:val="004E1786"/>
    <w:rsid w:val="004E4EB4"/>
    <w:rsid w:val="004F0A61"/>
    <w:rsid w:val="004F0FBB"/>
    <w:rsid w:val="004F51CD"/>
    <w:rsid w:val="004F5991"/>
    <w:rsid w:val="00500C27"/>
    <w:rsid w:val="00500D37"/>
    <w:rsid w:val="00500F28"/>
    <w:rsid w:val="005016BF"/>
    <w:rsid w:val="0050187C"/>
    <w:rsid w:val="00504268"/>
    <w:rsid w:val="00504998"/>
    <w:rsid w:val="00504DB6"/>
    <w:rsid w:val="00505992"/>
    <w:rsid w:val="005059D2"/>
    <w:rsid w:val="00506785"/>
    <w:rsid w:val="00511167"/>
    <w:rsid w:val="0051119D"/>
    <w:rsid w:val="00513955"/>
    <w:rsid w:val="00514E73"/>
    <w:rsid w:val="0051587A"/>
    <w:rsid w:val="0051595F"/>
    <w:rsid w:val="005162CA"/>
    <w:rsid w:val="005177F1"/>
    <w:rsid w:val="00521CDE"/>
    <w:rsid w:val="0052292F"/>
    <w:rsid w:val="00523C92"/>
    <w:rsid w:val="00524964"/>
    <w:rsid w:val="00524F81"/>
    <w:rsid w:val="00525ED1"/>
    <w:rsid w:val="00526DA2"/>
    <w:rsid w:val="00530461"/>
    <w:rsid w:val="0053108F"/>
    <w:rsid w:val="005326C0"/>
    <w:rsid w:val="00533306"/>
    <w:rsid w:val="0053555C"/>
    <w:rsid w:val="00536E9C"/>
    <w:rsid w:val="005402E3"/>
    <w:rsid w:val="0054059D"/>
    <w:rsid w:val="00540C47"/>
    <w:rsid w:val="00541755"/>
    <w:rsid w:val="00541C33"/>
    <w:rsid w:val="005423D3"/>
    <w:rsid w:val="005424E8"/>
    <w:rsid w:val="005436F0"/>
    <w:rsid w:val="00545286"/>
    <w:rsid w:val="00545546"/>
    <w:rsid w:val="00546486"/>
    <w:rsid w:val="00550A1D"/>
    <w:rsid w:val="005527E8"/>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1C8D"/>
    <w:rsid w:val="005832F6"/>
    <w:rsid w:val="00583426"/>
    <w:rsid w:val="0058352B"/>
    <w:rsid w:val="00583D6B"/>
    <w:rsid w:val="00584E71"/>
    <w:rsid w:val="0058515D"/>
    <w:rsid w:val="00585720"/>
    <w:rsid w:val="005857D8"/>
    <w:rsid w:val="00585BDE"/>
    <w:rsid w:val="00586877"/>
    <w:rsid w:val="00586A4B"/>
    <w:rsid w:val="0059064F"/>
    <w:rsid w:val="005939A9"/>
    <w:rsid w:val="00595486"/>
    <w:rsid w:val="005954BD"/>
    <w:rsid w:val="005963BF"/>
    <w:rsid w:val="0059709B"/>
    <w:rsid w:val="0059779A"/>
    <w:rsid w:val="005A0158"/>
    <w:rsid w:val="005A06DC"/>
    <w:rsid w:val="005A1849"/>
    <w:rsid w:val="005A3B06"/>
    <w:rsid w:val="005A6ACB"/>
    <w:rsid w:val="005B02AC"/>
    <w:rsid w:val="005B2310"/>
    <w:rsid w:val="005B2430"/>
    <w:rsid w:val="005B5AC7"/>
    <w:rsid w:val="005B6DA0"/>
    <w:rsid w:val="005B72EA"/>
    <w:rsid w:val="005C0407"/>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1C6F"/>
    <w:rsid w:val="005E3CC9"/>
    <w:rsid w:val="005E48C3"/>
    <w:rsid w:val="005E55AD"/>
    <w:rsid w:val="005E55DF"/>
    <w:rsid w:val="005E5DB6"/>
    <w:rsid w:val="005E6288"/>
    <w:rsid w:val="005E6714"/>
    <w:rsid w:val="005E7C61"/>
    <w:rsid w:val="005E7CBE"/>
    <w:rsid w:val="005E7DAC"/>
    <w:rsid w:val="005F2773"/>
    <w:rsid w:val="005F39DE"/>
    <w:rsid w:val="005F4A57"/>
    <w:rsid w:val="005F59BF"/>
    <w:rsid w:val="005F648F"/>
    <w:rsid w:val="005F6E33"/>
    <w:rsid w:val="005F7B6A"/>
    <w:rsid w:val="00602F1A"/>
    <w:rsid w:val="00603730"/>
    <w:rsid w:val="0060385A"/>
    <w:rsid w:val="006046D2"/>
    <w:rsid w:val="006048B1"/>
    <w:rsid w:val="00604F01"/>
    <w:rsid w:val="006064B9"/>
    <w:rsid w:val="0060660A"/>
    <w:rsid w:val="006100B4"/>
    <w:rsid w:val="006102DD"/>
    <w:rsid w:val="00611D9E"/>
    <w:rsid w:val="006140D7"/>
    <w:rsid w:val="00614A8F"/>
    <w:rsid w:val="00617ECB"/>
    <w:rsid w:val="00620DAC"/>
    <w:rsid w:val="0062653A"/>
    <w:rsid w:val="006273E4"/>
    <w:rsid w:val="006309DA"/>
    <w:rsid w:val="0063195B"/>
    <w:rsid w:val="00633731"/>
    <w:rsid w:val="00634E17"/>
    <w:rsid w:val="006358DD"/>
    <w:rsid w:val="00637315"/>
    <w:rsid w:val="00637764"/>
    <w:rsid w:val="00637AC1"/>
    <w:rsid w:val="00637B90"/>
    <w:rsid w:val="006400B4"/>
    <w:rsid w:val="0064043B"/>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56A20"/>
    <w:rsid w:val="006577EC"/>
    <w:rsid w:val="006601C2"/>
    <w:rsid w:val="00660E89"/>
    <w:rsid w:val="00661386"/>
    <w:rsid w:val="0066304C"/>
    <w:rsid w:val="006632E5"/>
    <w:rsid w:val="006633C5"/>
    <w:rsid w:val="0066343B"/>
    <w:rsid w:val="00664AA4"/>
    <w:rsid w:val="00664B21"/>
    <w:rsid w:val="006673FC"/>
    <w:rsid w:val="006706BA"/>
    <w:rsid w:val="00672723"/>
    <w:rsid w:val="0067354C"/>
    <w:rsid w:val="0067427B"/>
    <w:rsid w:val="00675B6E"/>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28B"/>
    <w:rsid w:val="006A17B3"/>
    <w:rsid w:val="006A330A"/>
    <w:rsid w:val="006A3C87"/>
    <w:rsid w:val="006A4527"/>
    <w:rsid w:val="006A67B3"/>
    <w:rsid w:val="006B0289"/>
    <w:rsid w:val="006B0B15"/>
    <w:rsid w:val="006B0BFA"/>
    <w:rsid w:val="006B3882"/>
    <w:rsid w:val="006B439C"/>
    <w:rsid w:val="006B532B"/>
    <w:rsid w:val="006B5F45"/>
    <w:rsid w:val="006B67B3"/>
    <w:rsid w:val="006C08FF"/>
    <w:rsid w:val="006C1860"/>
    <w:rsid w:val="006C1AFD"/>
    <w:rsid w:val="006C2B76"/>
    <w:rsid w:val="006C3A20"/>
    <w:rsid w:val="006C42BB"/>
    <w:rsid w:val="006C4981"/>
    <w:rsid w:val="006C4E60"/>
    <w:rsid w:val="006C635D"/>
    <w:rsid w:val="006C659D"/>
    <w:rsid w:val="006C7384"/>
    <w:rsid w:val="006C75CD"/>
    <w:rsid w:val="006D1DAF"/>
    <w:rsid w:val="006D27F9"/>
    <w:rsid w:val="006D4B34"/>
    <w:rsid w:val="006D5013"/>
    <w:rsid w:val="006D5620"/>
    <w:rsid w:val="006D5DD4"/>
    <w:rsid w:val="006D6E71"/>
    <w:rsid w:val="006D742B"/>
    <w:rsid w:val="006E1FAB"/>
    <w:rsid w:val="006E3E32"/>
    <w:rsid w:val="006E5D89"/>
    <w:rsid w:val="006F04C0"/>
    <w:rsid w:val="006F293A"/>
    <w:rsid w:val="006F36FC"/>
    <w:rsid w:val="006F514F"/>
    <w:rsid w:val="006F744F"/>
    <w:rsid w:val="007012F3"/>
    <w:rsid w:val="00702461"/>
    <w:rsid w:val="00704A04"/>
    <w:rsid w:val="00704C78"/>
    <w:rsid w:val="00706311"/>
    <w:rsid w:val="007072B2"/>
    <w:rsid w:val="007105B5"/>
    <w:rsid w:val="00711375"/>
    <w:rsid w:val="00712A6A"/>
    <w:rsid w:val="00713C27"/>
    <w:rsid w:val="00715216"/>
    <w:rsid w:val="00716D50"/>
    <w:rsid w:val="00717F8C"/>
    <w:rsid w:val="0072005A"/>
    <w:rsid w:val="00720382"/>
    <w:rsid w:val="00720696"/>
    <w:rsid w:val="007210BF"/>
    <w:rsid w:val="0072186D"/>
    <w:rsid w:val="00721967"/>
    <w:rsid w:val="00721AD5"/>
    <w:rsid w:val="007228FD"/>
    <w:rsid w:val="0072295E"/>
    <w:rsid w:val="00722F13"/>
    <w:rsid w:val="00724E4A"/>
    <w:rsid w:val="0072593C"/>
    <w:rsid w:val="00727624"/>
    <w:rsid w:val="00727A5C"/>
    <w:rsid w:val="00731123"/>
    <w:rsid w:val="007335E6"/>
    <w:rsid w:val="007340A2"/>
    <w:rsid w:val="00734E9A"/>
    <w:rsid w:val="0073599F"/>
    <w:rsid w:val="00735BC3"/>
    <w:rsid w:val="00737180"/>
    <w:rsid w:val="007373BA"/>
    <w:rsid w:val="00737806"/>
    <w:rsid w:val="0074058C"/>
    <w:rsid w:val="007417B3"/>
    <w:rsid w:val="0074233D"/>
    <w:rsid w:val="00743794"/>
    <w:rsid w:val="00744239"/>
    <w:rsid w:val="00745D7A"/>
    <w:rsid w:val="00747F3D"/>
    <w:rsid w:val="0075154A"/>
    <w:rsid w:val="00753AD6"/>
    <w:rsid w:val="00754A69"/>
    <w:rsid w:val="00755065"/>
    <w:rsid w:val="00755266"/>
    <w:rsid w:val="00755628"/>
    <w:rsid w:val="00756F7C"/>
    <w:rsid w:val="0075721F"/>
    <w:rsid w:val="0075765D"/>
    <w:rsid w:val="007608C2"/>
    <w:rsid w:val="00761ED5"/>
    <w:rsid w:val="00762572"/>
    <w:rsid w:val="007632B2"/>
    <w:rsid w:val="00764F8B"/>
    <w:rsid w:val="007652C4"/>
    <w:rsid w:val="0076569B"/>
    <w:rsid w:val="00767EDA"/>
    <w:rsid w:val="0077115E"/>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439C"/>
    <w:rsid w:val="00785A95"/>
    <w:rsid w:val="00787550"/>
    <w:rsid w:val="00787CF4"/>
    <w:rsid w:val="00787D80"/>
    <w:rsid w:val="007908B4"/>
    <w:rsid w:val="00791693"/>
    <w:rsid w:val="00793141"/>
    <w:rsid w:val="00793CB7"/>
    <w:rsid w:val="007946AE"/>
    <w:rsid w:val="00796A2E"/>
    <w:rsid w:val="007A10D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3A1C"/>
    <w:rsid w:val="007B5ECF"/>
    <w:rsid w:val="007B78E9"/>
    <w:rsid w:val="007C22B1"/>
    <w:rsid w:val="007C436E"/>
    <w:rsid w:val="007C56B2"/>
    <w:rsid w:val="007C60CE"/>
    <w:rsid w:val="007C6F11"/>
    <w:rsid w:val="007D4D2C"/>
    <w:rsid w:val="007D5599"/>
    <w:rsid w:val="007D68D9"/>
    <w:rsid w:val="007E33E3"/>
    <w:rsid w:val="007E3D0F"/>
    <w:rsid w:val="007E4522"/>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165"/>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6874"/>
    <w:rsid w:val="0083788F"/>
    <w:rsid w:val="00840B9F"/>
    <w:rsid w:val="00841DC3"/>
    <w:rsid w:val="008452FB"/>
    <w:rsid w:val="00845630"/>
    <w:rsid w:val="0084580A"/>
    <w:rsid w:val="00846905"/>
    <w:rsid w:val="008479C5"/>
    <w:rsid w:val="00847C51"/>
    <w:rsid w:val="00850862"/>
    <w:rsid w:val="00852475"/>
    <w:rsid w:val="00852F20"/>
    <w:rsid w:val="0085349E"/>
    <w:rsid w:val="008556F1"/>
    <w:rsid w:val="008570D1"/>
    <w:rsid w:val="00857DB6"/>
    <w:rsid w:val="00860F76"/>
    <w:rsid w:val="0086208E"/>
    <w:rsid w:val="008638D0"/>
    <w:rsid w:val="008653D9"/>
    <w:rsid w:val="008666B3"/>
    <w:rsid w:val="00866DA8"/>
    <w:rsid w:val="00867D2B"/>
    <w:rsid w:val="00867DBC"/>
    <w:rsid w:val="0087066C"/>
    <w:rsid w:val="0087259C"/>
    <w:rsid w:val="00874630"/>
    <w:rsid w:val="0087494A"/>
    <w:rsid w:val="00880ACC"/>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962"/>
    <w:rsid w:val="00891E95"/>
    <w:rsid w:val="00892A41"/>
    <w:rsid w:val="00892E91"/>
    <w:rsid w:val="00893E12"/>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3A81"/>
    <w:rsid w:val="008C4F75"/>
    <w:rsid w:val="008C50A0"/>
    <w:rsid w:val="008C5C3E"/>
    <w:rsid w:val="008D0FE7"/>
    <w:rsid w:val="008D1F82"/>
    <w:rsid w:val="008D33A5"/>
    <w:rsid w:val="008D441D"/>
    <w:rsid w:val="008D5924"/>
    <w:rsid w:val="008D7281"/>
    <w:rsid w:val="008D7DA0"/>
    <w:rsid w:val="008D7FD7"/>
    <w:rsid w:val="008E1269"/>
    <w:rsid w:val="008E1880"/>
    <w:rsid w:val="008E1B44"/>
    <w:rsid w:val="008E255A"/>
    <w:rsid w:val="008E6243"/>
    <w:rsid w:val="008E6A9B"/>
    <w:rsid w:val="008E6D4B"/>
    <w:rsid w:val="008E785B"/>
    <w:rsid w:val="008F1802"/>
    <w:rsid w:val="008F1C24"/>
    <w:rsid w:val="008F653D"/>
    <w:rsid w:val="008F73AD"/>
    <w:rsid w:val="009009CA"/>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2ECC"/>
    <w:rsid w:val="009246FC"/>
    <w:rsid w:val="009256F2"/>
    <w:rsid w:val="00926F07"/>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380F"/>
    <w:rsid w:val="00985446"/>
    <w:rsid w:val="00986B83"/>
    <w:rsid w:val="00987567"/>
    <w:rsid w:val="00987DB6"/>
    <w:rsid w:val="009905B1"/>
    <w:rsid w:val="00991C00"/>
    <w:rsid w:val="00992AAE"/>
    <w:rsid w:val="009933EA"/>
    <w:rsid w:val="00993D36"/>
    <w:rsid w:val="00996735"/>
    <w:rsid w:val="009A3219"/>
    <w:rsid w:val="009A4040"/>
    <w:rsid w:val="009A440D"/>
    <w:rsid w:val="009A491A"/>
    <w:rsid w:val="009A4BE4"/>
    <w:rsid w:val="009A5665"/>
    <w:rsid w:val="009A57C9"/>
    <w:rsid w:val="009A7384"/>
    <w:rsid w:val="009B001F"/>
    <w:rsid w:val="009B04AF"/>
    <w:rsid w:val="009B2972"/>
    <w:rsid w:val="009B2B26"/>
    <w:rsid w:val="009B3735"/>
    <w:rsid w:val="009B4853"/>
    <w:rsid w:val="009B4AA8"/>
    <w:rsid w:val="009B52D4"/>
    <w:rsid w:val="009B7466"/>
    <w:rsid w:val="009C23C1"/>
    <w:rsid w:val="009C36B4"/>
    <w:rsid w:val="009C3ED2"/>
    <w:rsid w:val="009C4AA8"/>
    <w:rsid w:val="009C5570"/>
    <w:rsid w:val="009C62D8"/>
    <w:rsid w:val="009C63C0"/>
    <w:rsid w:val="009C779A"/>
    <w:rsid w:val="009D0C33"/>
    <w:rsid w:val="009D44BA"/>
    <w:rsid w:val="009D7309"/>
    <w:rsid w:val="009E159E"/>
    <w:rsid w:val="009E1EBC"/>
    <w:rsid w:val="009E2882"/>
    <w:rsid w:val="009E38C2"/>
    <w:rsid w:val="009E4B5D"/>
    <w:rsid w:val="009E4DC1"/>
    <w:rsid w:val="009E5184"/>
    <w:rsid w:val="009E6891"/>
    <w:rsid w:val="009E69F6"/>
    <w:rsid w:val="009E703E"/>
    <w:rsid w:val="009F0005"/>
    <w:rsid w:val="009F0994"/>
    <w:rsid w:val="009F0E1E"/>
    <w:rsid w:val="009F2125"/>
    <w:rsid w:val="009F253C"/>
    <w:rsid w:val="009F25A9"/>
    <w:rsid w:val="009F2D9C"/>
    <w:rsid w:val="009F3BC0"/>
    <w:rsid w:val="009F3F05"/>
    <w:rsid w:val="009F5390"/>
    <w:rsid w:val="009F6973"/>
    <w:rsid w:val="009F6C24"/>
    <w:rsid w:val="00A02123"/>
    <w:rsid w:val="00A02677"/>
    <w:rsid w:val="00A02F17"/>
    <w:rsid w:val="00A04720"/>
    <w:rsid w:val="00A04B79"/>
    <w:rsid w:val="00A05532"/>
    <w:rsid w:val="00A073CB"/>
    <w:rsid w:val="00A10737"/>
    <w:rsid w:val="00A1166C"/>
    <w:rsid w:val="00A129E7"/>
    <w:rsid w:val="00A13C6B"/>
    <w:rsid w:val="00A150A1"/>
    <w:rsid w:val="00A15592"/>
    <w:rsid w:val="00A15CD0"/>
    <w:rsid w:val="00A16738"/>
    <w:rsid w:val="00A167BE"/>
    <w:rsid w:val="00A175AC"/>
    <w:rsid w:val="00A176A4"/>
    <w:rsid w:val="00A21872"/>
    <w:rsid w:val="00A21935"/>
    <w:rsid w:val="00A2543E"/>
    <w:rsid w:val="00A257AD"/>
    <w:rsid w:val="00A27044"/>
    <w:rsid w:val="00A271E5"/>
    <w:rsid w:val="00A276DF"/>
    <w:rsid w:val="00A27EE6"/>
    <w:rsid w:val="00A312E7"/>
    <w:rsid w:val="00A320A5"/>
    <w:rsid w:val="00A34CF0"/>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85C"/>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64C5"/>
    <w:rsid w:val="00A77103"/>
    <w:rsid w:val="00A77BB9"/>
    <w:rsid w:val="00A80013"/>
    <w:rsid w:val="00A812D3"/>
    <w:rsid w:val="00A81F6B"/>
    <w:rsid w:val="00A84B8B"/>
    <w:rsid w:val="00A853E2"/>
    <w:rsid w:val="00A862B7"/>
    <w:rsid w:val="00A863A5"/>
    <w:rsid w:val="00A87177"/>
    <w:rsid w:val="00A900CD"/>
    <w:rsid w:val="00A90980"/>
    <w:rsid w:val="00A90C54"/>
    <w:rsid w:val="00A91173"/>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02A"/>
    <w:rsid w:val="00AB44E6"/>
    <w:rsid w:val="00AB63CC"/>
    <w:rsid w:val="00AB7CC8"/>
    <w:rsid w:val="00AC1554"/>
    <w:rsid w:val="00AC267F"/>
    <w:rsid w:val="00AC3AA2"/>
    <w:rsid w:val="00AC473D"/>
    <w:rsid w:val="00AC5EAD"/>
    <w:rsid w:val="00AC6AEC"/>
    <w:rsid w:val="00AC7EF9"/>
    <w:rsid w:val="00AD08DA"/>
    <w:rsid w:val="00AD095B"/>
    <w:rsid w:val="00AD0CC0"/>
    <w:rsid w:val="00AD280E"/>
    <w:rsid w:val="00AD2A72"/>
    <w:rsid w:val="00AD4FB0"/>
    <w:rsid w:val="00AD526B"/>
    <w:rsid w:val="00AD6CB5"/>
    <w:rsid w:val="00AE0DDE"/>
    <w:rsid w:val="00AE11DB"/>
    <w:rsid w:val="00AE4FD2"/>
    <w:rsid w:val="00AE531B"/>
    <w:rsid w:val="00AE744E"/>
    <w:rsid w:val="00AF15F6"/>
    <w:rsid w:val="00AF1AA2"/>
    <w:rsid w:val="00AF3D4E"/>
    <w:rsid w:val="00AF4A07"/>
    <w:rsid w:val="00AF592B"/>
    <w:rsid w:val="00B0325E"/>
    <w:rsid w:val="00B045B2"/>
    <w:rsid w:val="00B049E7"/>
    <w:rsid w:val="00B0644D"/>
    <w:rsid w:val="00B0719B"/>
    <w:rsid w:val="00B072DC"/>
    <w:rsid w:val="00B07B2B"/>
    <w:rsid w:val="00B110DD"/>
    <w:rsid w:val="00B135B7"/>
    <w:rsid w:val="00B17499"/>
    <w:rsid w:val="00B20B51"/>
    <w:rsid w:val="00B2113A"/>
    <w:rsid w:val="00B254DE"/>
    <w:rsid w:val="00B25B55"/>
    <w:rsid w:val="00B25E0B"/>
    <w:rsid w:val="00B25FC1"/>
    <w:rsid w:val="00B26F8E"/>
    <w:rsid w:val="00B305F6"/>
    <w:rsid w:val="00B30C0A"/>
    <w:rsid w:val="00B31863"/>
    <w:rsid w:val="00B31A0C"/>
    <w:rsid w:val="00B3343E"/>
    <w:rsid w:val="00B33EE8"/>
    <w:rsid w:val="00B347FD"/>
    <w:rsid w:val="00B362A1"/>
    <w:rsid w:val="00B36B53"/>
    <w:rsid w:val="00B3752B"/>
    <w:rsid w:val="00B37759"/>
    <w:rsid w:val="00B4187E"/>
    <w:rsid w:val="00B4387F"/>
    <w:rsid w:val="00B47EB5"/>
    <w:rsid w:val="00B5167D"/>
    <w:rsid w:val="00B5215A"/>
    <w:rsid w:val="00B53AF2"/>
    <w:rsid w:val="00B540C6"/>
    <w:rsid w:val="00B545F9"/>
    <w:rsid w:val="00B55121"/>
    <w:rsid w:val="00B56047"/>
    <w:rsid w:val="00B5608E"/>
    <w:rsid w:val="00B61A8B"/>
    <w:rsid w:val="00B62A77"/>
    <w:rsid w:val="00B63CCD"/>
    <w:rsid w:val="00B64029"/>
    <w:rsid w:val="00B6515F"/>
    <w:rsid w:val="00B656FE"/>
    <w:rsid w:val="00B7015F"/>
    <w:rsid w:val="00B709B5"/>
    <w:rsid w:val="00B7321B"/>
    <w:rsid w:val="00B740BD"/>
    <w:rsid w:val="00B74553"/>
    <w:rsid w:val="00B74CEB"/>
    <w:rsid w:val="00B77FD9"/>
    <w:rsid w:val="00B80947"/>
    <w:rsid w:val="00B80A4E"/>
    <w:rsid w:val="00B832C4"/>
    <w:rsid w:val="00B853A6"/>
    <w:rsid w:val="00B85762"/>
    <w:rsid w:val="00B871D2"/>
    <w:rsid w:val="00B905D3"/>
    <w:rsid w:val="00B90C37"/>
    <w:rsid w:val="00B91B7F"/>
    <w:rsid w:val="00B92334"/>
    <w:rsid w:val="00B92E60"/>
    <w:rsid w:val="00B93418"/>
    <w:rsid w:val="00B94549"/>
    <w:rsid w:val="00B948FD"/>
    <w:rsid w:val="00B95DE4"/>
    <w:rsid w:val="00BA260A"/>
    <w:rsid w:val="00BA37DE"/>
    <w:rsid w:val="00BA51DD"/>
    <w:rsid w:val="00BA64D1"/>
    <w:rsid w:val="00BA6A3C"/>
    <w:rsid w:val="00BA6FB3"/>
    <w:rsid w:val="00BB116C"/>
    <w:rsid w:val="00BB1AA2"/>
    <w:rsid w:val="00BB5F0E"/>
    <w:rsid w:val="00BB64B6"/>
    <w:rsid w:val="00BB71F9"/>
    <w:rsid w:val="00BC439F"/>
    <w:rsid w:val="00BC4B63"/>
    <w:rsid w:val="00BC5318"/>
    <w:rsid w:val="00BC57DA"/>
    <w:rsid w:val="00BC7A12"/>
    <w:rsid w:val="00BD033F"/>
    <w:rsid w:val="00BD110F"/>
    <w:rsid w:val="00BD1D71"/>
    <w:rsid w:val="00BD2222"/>
    <w:rsid w:val="00BD51FC"/>
    <w:rsid w:val="00BD55BC"/>
    <w:rsid w:val="00BD5A8B"/>
    <w:rsid w:val="00BE05BE"/>
    <w:rsid w:val="00BE0CFA"/>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7C10"/>
    <w:rsid w:val="00C17C9C"/>
    <w:rsid w:val="00C2232A"/>
    <w:rsid w:val="00C22AFD"/>
    <w:rsid w:val="00C2328C"/>
    <w:rsid w:val="00C2449A"/>
    <w:rsid w:val="00C25548"/>
    <w:rsid w:val="00C259B7"/>
    <w:rsid w:val="00C25A78"/>
    <w:rsid w:val="00C31826"/>
    <w:rsid w:val="00C32828"/>
    <w:rsid w:val="00C33209"/>
    <w:rsid w:val="00C33941"/>
    <w:rsid w:val="00C3434F"/>
    <w:rsid w:val="00C34DDD"/>
    <w:rsid w:val="00C34E72"/>
    <w:rsid w:val="00C35D8E"/>
    <w:rsid w:val="00C366F3"/>
    <w:rsid w:val="00C37125"/>
    <w:rsid w:val="00C37ADC"/>
    <w:rsid w:val="00C4289C"/>
    <w:rsid w:val="00C4307B"/>
    <w:rsid w:val="00C4738D"/>
    <w:rsid w:val="00C4767A"/>
    <w:rsid w:val="00C477F3"/>
    <w:rsid w:val="00C50598"/>
    <w:rsid w:val="00C52743"/>
    <w:rsid w:val="00C52E5C"/>
    <w:rsid w:val="00C55221"/>
    <w:rsid w:val="00C55DBA"/>
    <w:rsid w:val="00C56C2F"/>
    <w:rsid w:val="00C60A75"/>
    <w:rsid w:val="00C60AF9"/>
    <w:rsid w:val="00C60F47"/>
    <w:rsid w:val="00C61408"/>
    <w:rsid w:val="00C61C43"/>
    <w:rsid w:val="00C631EC"/>
    <w:rsid w:val="00C632D3"/>
    <w:rsid w:val="00C64C7D"/>
    <w:rsid w:val="00C653C2"/>
    <w:rsid w:val="00C65B97"/>
    <w:rsid w:val="00C67CFD"/>
    <w:rsid w:val="00C7146D"/>
    <w:rsid w:val="00C71941"/>
    <w:rsid w:val="00C72B62"/>
    <w:rsid w:val="00C72F12"/>
    <w:rsid w:val="00C750E5"/>
    <w:rsid w:val="00C769BF"/>
    <w:rsid w:val="00C7711E"/>
    <w:rsid w:val="00C77AF7"/>
    <w:rsid w:val="00C77B56"/>
    <w:rsid w:val="00C86505"/>
    <w:rsid w:val="00C867CE"/>
    <w:rsid w:val="00C87964"/>
    <w:rsid w:val="00C900A0"/>
    <w:rsid w:val="00C91201"/>
    <w:rsid w:val="00C9200B"/>
    <w:rsid w:val="00C936B3"/>
    <w:rsid w:val="00C96304"/>
    <w:rsid w:val="00CA44EB"/>
    <w:rsid w:val="00CA4EDC"/>
    <w:rsid w:val="00CB0562"/>
    <w:rsid w:val="00CB2161"/>
    <w:rsid w:val="00CB27BE"/>
    <w:rsid w:val="00CB2ADE"/>
    <w:rsid w:val="00CB35B4"/>
    <w:rsid w:val="00CB418D"/>
    <w:rsid w:val="00CB43F5"/>
    <w:rsid w:val="00CC1CBB"/>
    <w:rsid w:val="00CC2409"/>
    <w:rsid w:val="00CC2F98"/>
    <w:rsid w:val="00CC354C"/>
    <w:rsid w:val="00CC6220"/>
    <w:rsid w:val="00CC63EA"/>
    <w:rsid w:val="00CC799F"/>
    <w:rsid w:val="00CD1D0F"/>
    <w:rsid w:val="00CD3DCC"/>
    <w:rsid w:val="00CD426D"/>
    <w:rsid w:val="00CD4576"/>
    <w:rsid w:val="00CD647D"/>
    <w:rsid w:val="00CE01FE"/>
    <w:rsid w:val="00CE02C0"/>
    <w:rsid w:val="00CE0C83"/>
    <w:rsid w:val="00CE1704"/>
    <w:rsid w:val="00CE2A89"/>
    <w:rsid w:val="00CE4AC2"/>
    <w:rsid w:val="00CE67ED"/>
    <w:rsid w:val="00CE6D56"/>
    <w:rsid w:val="00CE7D53"/>
    <w:rsid w:val="00CF01DF"/>
    <w:rsid w:val="00CF0CF3"/>
    <w:rsid w:val="00CF209E"/>
    <w:rsid w:val="00CF25C1"/>
    <w:rsid w:val="00CF3FE5"/>
    <w:rsid w:val="00CF48B7"/>
    <w:rsid w:val="00CF6519"/>
    <w:rsid w:val="00CF6D8B"/>
    <w:rsid w:val="00CF7576"/>
    <w:rsid w:val="00D00F23"/>
    <w:rsid w:val="00D01DC7"/>
    <w:rsid w:val="00D02C39"/>
    <w:rsid w:val="00D02CFD"/>
    <w:rsid w:val="00D04A17"/>
    <w:rsid w:val="00D0541F"/>
    <w:rsid w:val="00D054A4"/>
    <w:rsid w:val="00D06878"/>
    <w:rsid w:val="00D06D80"/>
    <w:rsid w:val="00D070CA"/>
    <w:rsid w:val="00D11EE3"/>
    <w:rsid w:val="00D13C55"/>
    <w:rsid w:val="00D13C80"/>
    <w:rsid w:val="00D1410D"/>
    <w:rsid w:val="00D15D43"/>
    <w:rsid w:val="00D15FDB"/>
    <w:rsid w:val="00D170B2"/>
    <w:rsid w:val="00D17201"/>
    <w:rsid w:val="00D174B8"/>
    <w:rsid w:val="00D20ACC"/>
    <w:rsid w:val="00D21AD8"/>
    <w:rsid w:val="00D22917"/>
    <w:rsid w:val="00D25F0B"/>
    <w:rsid w:val="00D26F83"/>
    <w:rsid w:val="00D2755C"/>
    <w:rsid w:val="00D31E76"/>
    <w:rsid w:val="00D4121A"/>
    <w:rsid w:val="00D44F06"/>
    <w:rsid w:val="00D4729D"/>
    <w:rsid w:val="00D500A9"/>
    <w:rsid w:val="00D50AEE"/>
    <w:rsid w:val="00D531F6"/>
    <w:rsid w:val="00D534A4"/>
    <w:rsid w:val="00D55AE8"/>
    <w:rsid w:val="00D607D3"/>
    <w:rsid w:val="00D60F0E"/>
    <w:rsid w:val="00D61E6D"/>
    <w:rsid w:val="00D62CFE"/>
    <w:rsid w:val="00D63072"/>
    <w:rsid w:val="00D64361"/>
    <w:rsid w:val="00D64D74"/>
    <w:rsid w:val="00D65A1B"/>
    <w:rsid w:val="00D665E9"/>
    <w:rsid w:val="00D70339"/>
    <w:rsid w:val="00D71648"/>
    <w:rsid w:val="00D722F8"/>
    <w:rsid w:val="00D72FEC"/>
    <w:rsid w:val="00D73E7C"/>
    <w:rsid w:val="00D747CD"/>
    <w:rsid w:val="00D74880"/>
    <w:rsid w:val="00D74CB7"/>
    <w:rsid w:val="00D75D3F"/>
    <w:rsid w:val="00D75D76"/>
    <w:rsid w:val="00D75E56"/>
    <w:rsid w:val="00D760FB"/>
    <w:rsid w:val="00D76338"/>
    <w:rsid w:val="00D7633E"/>
    <w:rsid w:val="00D774A1"/>
    <w:rsid w:val="00D7792D"/>
    <w:rsid w:val="00D807A8"/>
    <w:rsid w:val="00D80C7C"/>
    <w:rsid w:val="00D8181D"/>
    <w:rsid w:val="00D825D2"/>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B1D19"/>
    <w:rsid w:val="00DB227D"/>
    <w:rsid w:val="00DB3BC0"/>
    <w:rsid w:val="00DC10A2"/>
    <w:rsid w:val="00DC13AE"/>
    <w:rsid w:val="00DC2305"/>
    <w:rsid w:val="00DC2E97"/>
    <w:rsid w:val="00DC3630"/>
    <w:rsid w:val="00DC3BF8"/>
    <w:rsid w:val="00DC3FDE"/>
    <w:rsid w:val="00DC5804"/>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3F6"/>
    <w:rsid w:val="00DF4503"/>
    <w:rsid w:val="00DF4FB0"/>
    <w:rsid w:val="00E00E5E"/>
    <w:rsid w:val="00E01F3A"/>
    <w:rsid w:val="00E02A4A"/>
    <w:rsid w:val="00E03D61"/>
    <w:rsid w:val="00E04922"/>
    <w:rsid w:val="00E05568"/>
    <w:rsid w:val="00E06378"/>
    <w:rsid w:val="00E06F19"/>
    <w:rsid w:val="00E070C0"/>
    <w:rsid w:val="00E07209"/>
    <w:rsid w:val="00E07C50"/>
    <w:rsid w:val="00E12B20"/>
    <w:rsid w:val="00E1374A"/>
    <w:rsid w:val="00E14F0A"/>
    <w:rsid w:val="00E20774"/>
    <w:rsid w:val="00E20F2D"/>
    <w:rsid w:val="00E21EAE"/>
    <w:rsid w:val="00E230E6"/>
    <w:rsid w:val="00E2313B"/>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67F24"/>
    <w:rsid w:val="00E70C3F"/>
    <w:rsid w:val="00E70CB3"/>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4B09"/>
    <w:rsid w:val="00EB5AC2"/>
    <w:rsid w:val="00EB5BE0"/>
    <w:rsid w:val="00EB6B97"/>
    <w:rsid w:val="00EC112B"/>
    <w:rsid w:val="00EC13FA"/>
    <w:rsid w:val="00EC1DB9"/>
    <w:rsid w:val="00EC2FA4"/>
    <w:rsid w:val="00EC3C32"/>
    <w:rsid w:val="00EC6074"/>
    <w:rsid w:val="00ED03B3"/>
    <w:rsid w:val="00ED1581"/>
    <w:rsid w:val="00ED206A"/>
    <w:rsid w:val="00ED2620"/>
    <w:rsid w:val="00ED2ADC"/>
    <w:rsid w:val="00ED4418"/>
    <w:rsid w:val="00ED5B5F"/>
    <w:rsid w:val="00ED77D1"/>
    <w:rsid w:val="00ED7D98"/>
    <w:rsid w:val="00EE0D55"/>
    <w:rsid w:val="00EE48A2"/>
    <w:rsid w:val="00EE4E86"/>
    <w:rsid w:val="00EE6173"/>
    <w:rsid w:val="00EE660F"/>
    <w:rsid w:val="00EF243F"/>
    <w:rsid w:val="00EF3918"/>
    <w:rsid w:val="00EF5128"/>
    <w:rsid w:val="00EF5838"/>
    <w:rsid w:val="00EF6914"/>
    <w:rsid w:val="00EF6A6D"/>
    <w:rsid w:val="00F001A4"/>
    <w:rsid w:val="00F019EF"/>
    <w:rsid w:val="00F01B1C"/>
    <w:rsid w:val="00F025B1"/>
    <w:rsid w:val="00F03234"/>
    <w:rsid w:val="00F0383E"/>
    <w:rsid w:val="00F0443D"/>
    <w:rsid w:val="00F04D71"/>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6023"/>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2A0A"/>
    <w:rsid w:val="00F73449"/>
    <w:rsid w:val="00F748FB"/>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A7F81"/>
    <w:rsid w:val="00FB01CC"/>
    <w:rsid w:val="00FB0D7F"/>
    <w:rsid w:val="00FB16EE"/>
    <w:rsid w:val="00FB21F4"/>
    <w:rsid w:val="00FB2D86"/>
    <w:rsid w:val="00FB4894"/>
    <w:rsid w:val="00FB7B6B"/>
    <w:rsid w:val="00FC0C55"/>
    <w:rsid w:val="00FC0D94"/>
    <w:rsid w:val="00FC166F"/>
    <w:rsid w:val="00FC17BF"/>
    <w:rsid w:val="00FC1AD4"/>
    <w:rsid w:val="00FC202E"/>
    <w:rsid w:val="00FC2B2A"/>
    <w:rsid w:val="00FC2F0A"/>
    <w:rsid w:val="00FC4190"/>
    <w:rsid w:val="00FC4AFC"/>
    <w:rsid w:val="00FC4D85"/>
    <w:rsid w:val="00FC4E56"/>
    <w:rsid w:val="00FC4F3A"/>
    <w:rsid w:val="00FC5761"/>
    <w:rsid w:val="00FC7423"/>
    <w:rsid w:val="00FC7D2A"/>
    <w:rsid w:val="00FD1056"/>
    <w:rsid w:val="00FD1226"/>
    <w:rsid w:val="00FD13F1"/>
    <w:rsid w:val="00FD3119"/>
    <w:rsid w:val="00FD3158"/>
    <w:rsid w:val="00FD3539"/>
    <w:rsid w:val="00FD47F8"/>
    <w:rsid w:val="00FD4992"/>
    <w:rsid w:val="00FD4B1D"/>
    <w:rsid w:val="00FD525A"/>
    <w:rsid w:val="00FD52FA"/>
    <w:rsid w:val="00FD7DCB"/>
    <w:rsid w:val="00FE050D"/>
    <w:rsid w:val="00FE0C12"/>
    <w:rsid w:val="00FE30DB"/>
    <w:rsid w:val="00FE3B51"/>
    <w:rsid w:val="00FE4A42"/>
    <w:rsid w:val="00FE4FD4"/>
    <w:rsid w:val="00FE6882"/>
    <w:rsid w:val="00FE6EDD"/>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Times New Roman"/>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basedOn w:val="a0"/>
    <w:link w:val="a6"/>
    <w:uiPriority w:val="99"/>
    <w:semiHidden/>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rPr>
  </w:style>
  <w:style w:type="character" w:customStyle="1" w:styleId="ac">
    <w:name w:val="Основной текст с отступом Знак"/>
    <w:basedOn w:val="a0"/>
    <w:link w:val="ab"/>
    <w:uiPriority w:val="99"/>
    <w:locked/>
    <w:rsid w:val="00C16B5D"/>
    <w:rPr>
      <w:rFonts w:cs="Times New Roman"/>
      <w:sz w:val="28"/>
    </w:rPr>
  </w:style>
  <w:style w:type="paragraph" w:customStyle="1" w:styleId="2">
    <w:name w:val="Знак Знак2"/>
    <w:basedOn w:val="a"/>
    <w:next w:val="a"/>
    <w:uiPriority w:val="99"/>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sz w:val="24"/>
      <w:lang w:val="en-US" w:eastAsia="en-US"/>
    </w:rPr>
  </w:style>
  <w:style w:type="paragraph" w:styleId="20">
    <w:name w:val="Body Text 2"/>
    <w:basedOn w:val="a"/>
    <w:link w:val="21"/>
    <w:uiPriority w:val="99"/>
    <w:rsid w:val="00B37759"/>
    <w:pPr>
      <w:widowControl/>
      <w:snapToGrid/>
      <w:spacing w:before="0" w:after="120" w:line="480" w:lineRule="auto"/>
      <w:jc w:val="left"/>
    </w:pPr>
    <w:rPr>
      <w:sz w:val="24"/>
      <w:szCs w:val="24"/>
    </w:rPr>
  </w:style>
  <w:style w:type="character" w:customStyle="1" w:styleId="21">
    <w:name w:val="Основной текст 2 Знак"/>
    <w:basedOn w:val="a0"/>
    <w:link w:val="20"/>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rsid w:val="00106837"/>
    <w:pPr>
      <w:widowControl/>
      <w:snapToGrid/>
      <w:spacing w:before="0" w:line="240" w:lineRule="auto"/>
      <w:jc w:val="left"/>
    </w:pPr>
    <w:rPr>
      <w:rFonts w:ascii="Tahoma" w:hAnsi="Tahoma"/>
      <w:sz w:val="16"/>
      <w:szCs w:val="16"/>
    </w:rPr>
  </w:style>
  <w:style w:type="character" w:customStyle="1" w:styleId="af5">
    <w:name w:val="Текст выноски Знак"/>
    <w:basedOn w:val="a0"/>
    <w:link w:val="af4"/>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styleId="af7">
    <w:name w:val="No Spacing"/>
    <w:uiPriority w:val="99"/>
    <w:qFormat/>
    <w:rsid w:val="00331E37"/>
    <w:rPr>
      <w:sz w:val="24"/>
      <w:szCs w:val="24"/>
    </w:rPr>
  </w:style>
  <w:style w:type="paragraph" w:styleId="af8">
    <w:name w:val="List Paragraph"/>
    <w:basedOn w:val="a"/>
    <w:uiPriority w:val="99"/>
    <w:qFormat/>
    <w:rsid w:val="00D839C7"/>
    <w:pPr>
      <w:widowControl/>
      <w:suppressAutoHyphens/>
      <w:snapToGrid/>
      <w:spacing w:before="0" w:line="240" w:lineRule="auto"/>
      <w:ind w:left="720"/>
      <w:contextualSpacing/>
      <w:jc w:val="left"/>
    </w:pPr>
    <w:rPr>
      <w:sz w:val="24"/>
      <w:szCs w:val="24"/>
      <w:lang w:eastAsia="ar-SA"/>
    </w:rPr>
  </w:style>
  <w:style w:type="paragraph" w:customStyle="1" w:styleId="10">
    <w:name w:val="Абзац списка1"/>
    <w:basedOn w:val="a"/>
    <w:uiPriority w:val="99"/>
    <w:rsid w:val="002C7BD7"/>
    <w:pPr>
      <w:widowControl/>
      <w:snapToGrid/>
      <w:spacing w:before="0" w:line="240" w:lineRule="auto"/>
      <w:ind w:left="720"/>
      <w:contextualSpacing/>
      <w:jc w:val="left"/>
    </w:pPr>
    <w:rPr>
      <w:sz w:val="24"/>
      <w:szCs w:val="24"/>
    </w:rPr>
  </w:style>
  <w:style w:type="paragraph" w:customStyle="1" w:styleId="af9">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a">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b">
    <w:name w:val="Strong"/>
    <w:basedOn w:val="a0"/>
    <w:uiPriority w:val="99"/>
    <w:qFormat/>
    <w:rsid w:val="002922D8"/>
    <w:rPr>
      <w:rFonts w:cs="Times New Roman"/>
      <w:b/>
      <w:bCs/>
    </w:rPr>
  </w:style>
  <w:style w:type="paragraph" w:customStyle="1" w:styleId="afc">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2">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1">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2">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23">
    <w:name w:val="Обычный2"/>
    <w:rsid w:val="009E5184"/>
    <w:pPr>
      <w:widowControl w:val="0"/>
      <w:snapToGrid w:val="0"/>
      <w:spacing w:before="240" w:line="278" w:lineRule="auto"/>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3940</TotalTime>
  <Pages>2</Pages>
  <Words>518</Words>
  <Characters>3981</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Пользователь</cp:lastModifiedBy>
  <cp:revision>88</cp:revision>
  <cp:lastPrinted>2019-12-10T07:01:00Z</cp:lastPrinted>
  <dcterms:created xsi:type="dcterms:W3CDTF">2019-04-04T11:04:00Z</dcterms:created>
  <dcterms:modified xsi:type="dcterms:W3CDTF">2019-12-25T08:43:00Z</dcterms:modified>
</cp:coreProperties>
</file>