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35" w:rsidRPr="00180EF3" w:rsidRDefault="00AB4741" w:rsidP="00203B3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32"/>
          <w:szCs w:val="32"/>
        </w:rPr>
      </w:pPr>
      <w:r w:rsidRPr="00180EF3">
        <w:rPr>
          <w:b/>
          <w:color w:val="333333"/>
          <w:sz w:val="32"/>
          <w:szCs w:val="32"/>
        </w:rPr>
        <w:t>21 ноября – Всемирный день некурения. Профилактика онкологических заболеваний</w:t>
      </w:r>
      <w:r w:rsidR="00203B35" w:rsidRPr="00180EF3">
        <w:rPr>
          <w:b/>
          <w:color w:val="333333"/>
          <w:sz w:val="32"/>
          <w:szCs w:val="32"/>
        </w:rPr>
        <w:tab/>
      </w:r>
    </w:p>
    <w:p w:rsidR="00B30699" w:rsidRPr="00EA01D1" w:rsidRDefault="00AB4741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333333"/>
          <w:sz w:val="32"/>
          <w:szCs w:val="32"/>
        </w:rPr>
        <w:tab/>
      </w:r>
      <w:r w:rsidR="00017136" w:rsidRPr="00EA01D1">
        <w:rPr>
          <w:bCs/>
          <w:sz w:val="28"/>
          <w:szCs w:val="28"/>
        </w:rPr>
        <w:t>По инициативе ассоциации врачей онкологов ежегодно в третий четверг ноября в большинстве стран мира отмечается Международный день отказа от курения.</w:t>
      </w:r>
      <w:r w:rsidR="00017136" w:rsidRPr="00EA01D1">
        <w:rPr>
          <w:sz w:val="28"/>
          <w:szCs w:val="28"/>
        </w:rPr>
        <w:t xml:space="preserve"> </w:t>
      </w:r>
      <w:r w:rsidR="00F07D40" w:rsidRPr="00EA01D1">
        <w:rPr>
          <w:sz w:val="28"/>
          <w:szCs w:val="28"/>
        </w:rPr>
        <w:t xml:space="preserve">Цель этого дня — снизить распространенность табачной зависимости и рассказать обществу о пагубном воздействии табака на здоровье. </w:t>
      </w:r>
      <w:r w:rsidR="00EE5614" w:rsidRPr="00EA01D1">
        <w:rPr>
          <w:sz w:val="28"/>
          <w:szCs w:val="28"/>
          <w:shd w:val="clear" w:color="auto" w:fill="FFFFFF"/>
        </w:rPr>
        <w:t>Хотя многие люди и отдают себе отчет в том, что курение вредно, однако мало кто из них осознает в полной мере степень этой опасности.</w:t>
      </w:r>
      <w:r w:rsidR="00262D30" w:rsidRPr="00EA01D1">
        <w:rPr>
          <w:sz w:val="28"/>
          <w:szCs w:val="28"/>
          <w:shd w:val="clear" w:color="auto" w:fill="FFFFFF"/>
        </w:rPr>
        <w:t xml:space="preserve"> </w:t>
      </w:r>
      <w:r w:rsidR="00B60D43" w:rsidRPr="00EA01D1">
        <w:rPr>
          <w:sz w:val="28"/>
          <w:szCs w:val="28"/>
          <w:shd w:val="clear" w:color="auto" w:fill="FFFFFF"/>
        </w:rPr>
        <w:t>Д</w:t>
      </w:r>
      <w:r w:rsidR="00B60D43" w:rsidRPr="00EA01D1">
        <w:rPr>
          <w:sz w:val="28"/>
          <w:szCs w:val="28"/>
        </w:rPr>
        <w:t>осконально</w:t>
      </w:r>
      <w:r w:rsidR="00B60D43" w:rsidRPr="00EA01D1">
        <w:rPr>
          <w:sz w:val="28"/>
          <w:szCs w:val="28"/>
          <w:shd w:val="clear" w:color="auto" w:fill="FFFFFF"/>
        </w:rPr>
        <w:t xml:space="preserve"> и</w:t>
      </w:r>
      <w:r w:rsidR="00262D30" w:rsidRPr="00EA01D1">
        <w:rPr>
          <w:sz w:val="28"/>
          <w:szCs w:val="28"/>
        </w:rPr>
        <w:t>зучено в</w:t>
      </w:r>
      <w:r w:rsidR="002A2C10" w:rsidRPr="00EA01D1">
        <w:rPr>
          <w:sz w:val="28"/>
          <w:szCs w:val="28"/>
        </w:rPr>
        <w:t>лияние курения на риск возникновения злокачественных опухолей</w:t>
      </w:r>
      <w:r w:rsidR="00262D30" w:rsidRPr="00EA01D1">
        <w:rPr>
          <w:sz w:val="28"/>
          <w:szCs w:val="28"/>
        </w:rPr>
        <w:t>.</w:t>
      </w:r>
      <w:r w:rsidR="002A2C10" w:rsidRPr="00EA01D1">
        <w:rPr>
          <w:sz w:val="28"/>
          <w:szCs w:val="28"/>
        </w:rPr>
        <w:t xml:space="preserve"> На основании обобщения результатов  исследований</w:t>
      </w:r>
      <w:r w:rsidR="00B60D43" w:rsidRPr="00EA01D1">
        <w:rPr>
          <w:sz w:val="28"/>
          <w:szCs w:val="28"/>
        </w:rPr>
        <w:t xml:space="preserve">, </w:t>
      </w:r>
      <w:r w:rsidR="002A2C10" w:rsidRPr="00EA01D1">
        <w:rPr>
          <w:sz w:val="28"/>
          <w:szCs w:val="28"/>
        </w:rPr>
        <w:t xml:space="preserve"> рабочие группы Международного агентства по изучению рака (МАИР), созванные в 1985 и 2002 гг., пришли к заключению, что курение табака является канцерогенным для человека и приводит к развитию </w:t>
      </w:r>
      <w:r w:rsidR="00B30699" w:rsidRPr="00EA01D1">
        <w:rPr>
          <w:sz w:val="28"/>
          <w:szCs w:val="28"/>
        </w:rPr>
        <w:t>онкологических заболеваний</w:t>
      </w:r>
      <w:r w:rsidR="00B60D43" w:rsidRPr="00EA01D1">
        <w:rPr>
          <w:sz w:val="28"/>
          <w:szCs w:val="28"/>
        </w:rPr>
        <w:t>.</w:t>
      </w:r>
      <w:r w:rsidR="00047BDD" w:rsidRPr="00EA01D1">
        <w:rPr>
          <w:rFonts w:ascii="Helvetica" w:hAnsi="Helvetica" w:cs="Helvetica"/>
          <w:sz w:val="28"/>
          <w:szCs w:val="28"/>
          <w:shd w:val="clear" w:color="auto" w:fill="F9FBFF"/>
        </w:rPr>
        <w:t xml:space="preserve"> </w:t>
      </w:r>
      <w:r w:rsidR="00047BDD" w:rsidRPr="00EA01D1">
        <w:rPr>
          <w:sz w:val="28"/>
          <w:szCs w:val="28"/>
          <w:shd w:val="clear" w:color="auto" w:fill="F9FBFF"/>
        </w:rPr>
        <w:t xml:space="preserve">Тесная связь курения и </w:t>
      </w:r>
      <w:proofErr w:type="gramStart"/>
      <w:r w:rsidR="00047BDD" w:rsidRPr="00EA01D1">
        <w:rPr>
          <w:sz w:val="28"/>
          <w:szCs w:val="28"/>
          <w:shd w:val="clear" w:color="auto" w:fill="F9FBFF"/>
        </w:rPr>
        <w:t>рака</w:t>
      </w:r>
      <w:proofErr w:type="gramEnd"/>
      <w:r w:rsidR="00047BDD" w:rsidRPr="00EA01D1">
        <w:rPr>
          <w:sz w:val="28"/>
          <w:szCs w:val="28"/>
          <w:shd w:val="clear" w:color="auto" w:fill="F9FBFF"/>
        </w:rPr>
        <w:t xml:space="preserve"> прежде всего обусловлена образующимися при сгорании табака химическими веществами, получившими название канцерогенов. При курении их обнаружено свыше 1,5 десятков.</w:t>
      </w:r>
      <w:r w:rsidR="00B60D43" w:rsidRPr="00EA01D1">
        <w:rPr>
          <w:sz w:val="28"/>
          <w:szCs w:val="28"/>
        </w:rPr>
        <w:t xml:space="preserve"> Всемирная организация здравоохранения </w:t>
      </w:r>
      <w:r w:rsidR="002A2C10" w:rsidRPr="00EA01D1">
        <w:rPr>
          <w:sz w:val="28"/>
          <w:szCs w:val="28"/>
        </w:rPr>
        <w:t xml:space="preserve"> </w:t>
      </w:r>
      <w:r w:rsidR="00B60D43" w:rsidRPr="00EA01D1">
        <w:rPr>
          <w:sz w:val="28"/>
          <w:szCs w:val="28"/>
        </w:rPr>
        <w:t>(</w:t>
      </w:r>
      <w:r w:rsidR="00017136" w:rsidRPr="00EA01D1">
        <w:rPr>
          <w:sz w:val="28"/>
          <w:szCs w:val="28"/>
        </w:rPr>
        <w:t>ВОЗ</w:t>
      </w:r>
      <w:r w:rsidR="00B60D43" w:rsidRPr="00EA01D1">
        <w:rPr>
          <w:sz w:val="28"/>
          <w:szCs w:val="28"/>
        </w:rPr>
        <w:t>)</w:t>
      </w:r>
      <w:r w:rsidRPr="00EA01D1">
        <w:rPr>
          <w:sz w:val="28"/>
          <w:szCs w:val="28"/>
        </w:rPr>
        <w:t xml:space="preserve"> </w:t>
      </w:r>
      <w:r w:rsidR="00017136" w:rsidRPr="00EA01D1">
        <w:rPr>
          <w:sz w:val="28"/>
          <w:szCs w:val="28"/>
        </w:rPr>
        <w:t xml:space="preserve"> сообщи</w:t>
      </w:r>
      <w:r w:rsidR="00203B35" w:rsidRPr="00EA01D1">
        <w:rPr>
          <w:sz w:val="28"/>
          <w:szCs w:val="28"/>
        </w:rPr>
        <w:t>ла</w:t>
      </w:r>
      <w:r w:rsidR="00017136" w:rsidRPr="00EA01D1">
        <w:rPr>
          <w:sz w:val="28"/>
          <w:szCs w:val="28"/>
        </w:rPr>
        <w:t>, что на долю табака приходится 1 из 10 смертей среди взрослого населения.</w:t>
      </w:r>
      <w:r w:rsidR="002A2C10" w:rsidRPr="00EA01D1">
        <w:rPr>
          <w:sz w:val="28"/>
          <w:szCs w:val="28"/>
        </w:rPr>
        <w:t xml:space="preserve"> </w:t>
      </w:r>
    </w:p>
    <w:p w:rsidR="00B60D43" w:rsidRPr="00EA01D1" w:rsidRDefault="00B30699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  <w:t xml:space="preserve">Установлено, что опасность заболеть раком значительно (почти в 30 раз) выше у злостных курильщиков и рано начавших курить. </w:t>
      </w:r>
      <w:r w:rsidR="007845C1" w:rsidRPr="00EA01D1">
        <w:rPr>
          <w:sz w:val="28"/>
          <w:szCs w:val="28"/>
        </w:rPr>
        <w:t xml:space="preserve"> </w:t>
      </w:r>
      <w:r w:rsidRPr="00EA01D1">
        <w:rPr>
          <w:sz w:val="28"/>
          <w:szCs w:val="28"/>
        </w:rPr>
        <w:t xml:space="preserve">Показатель риска, связанный с курением, различен для опухолей различных локализаций и зависит от возраста на момент начала курения, длительности курения и количества сигарет, выкуриваемых в день. </w:t>
      </w:r>
      <w:proofErr w:type="gramStart"/>
      <w:r w:rsidRPr="00EA01D1">
        <w:rPr>
          <w:sz w:val="28"/>
          <w:szCs w:val="28"/>
        </w:rPr>
        <w:t>Курение является одной из причин рака поджелудочной железы, и риск возникновения рака у курящих повышен в 2-3 раза.</w:t>
      </w:r>
      <w:proofErr w:type="gramEnd"/>
      <w:r w:rsidRPr="00EA01D1">
        <w:rPr>
          <w:sz w:val="28"/>
          <w:szCs w:val="28"/>
        </w:rPr>
        <w:t xml:space="preserve"> Выявлен повышенный риск развития рака печени у курящих, особенно в сочетании с употреблением алкоголя или у инфицированных вирусами гепатита</w:t>
      </w:r>
      <w:proofErr w:type="gramStart"/>
      <w:r w:rsidRPr="00EA01D1">
        <w:rPr>
          <w:sz w:val="28"/>
          <w:szCs w:val="28"/>
        </w:rPr>
        <w:t> В</w:t>
      </w:r>
      <w:proofErr w:type="gramEnd"/>
      <w:r w:rsidRPr="00EA01D1">
        <w:rPr>
          <w:sz w:val="28"/>
          <w:szCs w:val="28"/>
        </w:rPr>
        <w:t xml:space="preserve"> и С. Риск рака мочевого пузыря и почки среди курящих повышен в 5-6 раз. Выявлена </w:t>
      </w:r>
      <w:r w:rsidR="003E6ACF" w:rsidRPr="00EA01D1">
        <w:rPr>
          <w:sz w:val="28"/>
          <w:szCs w:val="28"/>
        </w:rPr>
        <w:t xml:space="preserve">также </w:t>
      </w:r>
      <w:r w:rsidRPr="00EA01D1">
        <w:rPr>
          <w:sz w:val="28"/>
          <w:szCs w:val="28"/>
        </w:rPr>
        <w:t xml:space="preserve">связь между курением и раком шейки матки у женщин, инфицированных вирусом </w:t>
      </w:r>
      <w:r w:rsidR="003E6ACF" w:rsidRPr="00EA01D1">
        <w:rPr>
          <w:sz w:val="28"/>
          <w:szCs w:val="28"/>
        </w:rPr>
        <w:t>папилломы</w:t>
      </w:r>
      <w:r w:rsidRPr="00EA01D1">
        <w:rPr>
          <w:sz w:val="28"/>
          <w:szCs w:val="28"/>
        </w:rPr>
        <w:t xml:space="preserve"> человека.</w:t>
      </w:r>
    </w:p>
    <w:p w:rsidR="00846A6D" w:rsidRPr="00EA01D1" w:rsidRDefault="00B60D43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  <w:t>Ни один орган не страдает от курения в такой степени, как лёгкие. Это не удивительно, ведь в 1 куб. см. табачного дыма насчитывается до 600 тысяч частиц копоти. Эти вещества оседают в бронхах и лёгких. Слизистые оболочки трахеи, бронхов и мельчайшие их ответвления —</w:t>
      </w:r>
      <w:r w:rsidR="00B30699" w:rsidRPr="00EA01D1">
        <w:rPr>
          <w:sz w:val="28"/>
          <w:szCs w:val="28"/>
        </w:rPr>
        <w:t xml:space="preserve"> </w:t>
      </w:r>
      <w:r w:rsidRPr="00EA01D1">
        <w:rPr>
          <w:sz w:val="28"/>
          <w:szCs w:val="28"/>
        </w:rPr>
        <w:t>бронхиолы, альвеолы, вторыми после слизистой ротовой полости и гортани принимают на себя удар ядовитого смога, исходящего от закуренной сигареты.</w:t>
      </w:r>
      <w:r w:rsidR="003E6ACF" w:rsidRPr="00EA01D1">
        <w:rPr>
          <w:sz w:val="28"/>
          <w:szCs w:val="28"/>
        </w:rPr>
        <w:t xml:space="preserve"> В легких при курении постепенно скапливаются табачный дым и сажа. Мучительный кашель травмирует ткани легкого, снижается их эластичность, накапливается слизь, происходит вздутие легких, значительно ослабевает дыхание. При курении значительно снижается сопротивляемость легких различным инфекционным заболеваниям, начиная с вездесущих ОРЗ и кончая туберкулезом, вероятность которого у курильщика очень велика (из 100 больных туберкулезом 95 к моменту развития заболевания курили).</w:t>
      </w:r>
      <w:r w:rsidR="00846A6D" w:rsidRPr="00EA01D1">
        <w:rPr>
          <w:sz w:val="28"/>
          <w:szCs w:val="28"/>
        </w:rPr>
        <w:t xml:space="preserve"> У  курящих по сравнению с </w:t>
      </w:r>
      <w:proofErr w:type="gramStart"/>
      <w:r w:rsidR="00846A6D" w:rsidRPr="00EA01D1">
        <w:rPr>
          <w:sz w:val="28"/>
          <w:szCs w:val="28"/>
        </w:rPr>
        <w:t>некурящими</w:t>
      </w:r>
      <w:proofErr w:type="gramEnd"/>
      <w:r w:rsidR="00846A6D" w:rsidRPr="00EA01D1">
        <w:rPr>
          <w:sz w:val="28"/>
          <w:szCs w:val="28"/>
        </w:rPr>
        <w:t xml:space="preserve">  в 2-3 раза повышен риск </w:t>
      </w:r>
      <w:r w:rsidR="00846A6D" w:rsidRPr="00EA01D1">
        <w:rPr>
          <w:sz w:val="28"/>
          <w:szCs w:val="28"/>
        </w:rPr>
        <w:lastRenderedPageBreak/>
        <w:t>возникновения рака полости рта и глотки и в 10 раз у тех, кто курит более одной пачки сигарет в день.</w:t>
      </w:r>
    </w:p>
    <w:p w:rsidR="00B30699" w:rsidRPr="00EA01D1" w:rsidRDefault="003E6ACF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</w:r>
      <w:r w:rsidR="00B60D43" w:rsidRPr="00EA01D1">
        <w:rPr>
          <w:sz w:val="28"/>
          <w:szCs w:val="28"/>
        </w:rPr>
        <w:t xml:space="preserve"> Находящиеся в табачном дыму вещества вызывают обильное слюнотечение. Часть слюны при этом проглатывается, и вредные вещества попадают в желудочно-кишечный тракт. Отсюда постоянные боли в области желудка и кишечника, чередование запоров и поносов, прогрессирование язвенной болезни 12-и перстной кишки и желудка, хронические гастриты и энтероколиты, а в самом худшем варианте</w:t>
      </w:r>
      <w:r w:rsidR="00180EF3" w:rsidRPr="00EA01D1">
        <w:rPr>
          <w:sz w:val="28"/>
          <w:szCs w:val="28"/>
        </w:rPr>
        <w:t xml:space="preserve"> </w:t>
      </w:r>
      <w:r w:rsidR="00B60D43" w:rsidRPr="00EA01D1">
        <w:rPr>
          <w:sz w:val="28"/>
          <w:szCs w:val="28"/>
        </w:rPr>
        <w:t>и рак.</w:t>
      </w:r>
      <w:r w:rsidR="00180EF3" w:rsidRPr="00EA01D1">
        <w:rPr>
          <w:sz w:val="28"/>
          <w:szCs w:val="28"/>
        </w:rPr>
        <w:t xml:space="preserve"> </w:t>
      </w:r>
    </w:p>
    <w:p w:rsidR="00846A6D" w:rsidRPr="00EA01D1" w:rsidRDefault="00B30699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</w:r>
      <w:r w:rsidR="00846A6D" w:rsidRPr="00EA01D1">
        <w:rPr>
          <w:sz w:val="28"/>
          <w:szCs w:val="28"/>
        </w:rPr>
        <w:t>Длительное курение приводит к тому, что человек часто болеет, у него снижаются работоспособность, внимание и физическая выносливость.</w:t>
      </w:r>
      <w:r w:rsidR="00047BDD" w:rsidRPr="00EA01D1">
        <w:rPr>
          <w:sz w:val="28"/>
          <w:szCs w:val="28"/>
        </w:rPr>
        <w:t xml:space="preserve"> </w:t>
      </w:r>
      <w:r w:rsidR="00846A6D" w:rsidRPr="00EA01D1">
        <w:rPr>
          <w:sz w:val="28"/>
          <w:szCs w:val="28"/>
        </w:rPr>
        <w:t>Курящие люди не способны достичь высоких результатов в спорте, в других видах деятельности, например, пении (голос становится сиплым). У курильщиков меняется внешность, они становятся малопривлекательными.</w:t>
      </w:r>
      <w:r w:rsidR="00846A6D" w:rsidRPr="00EA01D1">
        <w:rPr>
          <w:sz w:val="28"/>
          <w:szCs w:val="28"/>
        </w:rPr>
        <w:br/>
        <w:t>Большие изменения происходят в </w:t>
      </w:r>
      <w:r w:rsidR="00047BDD" w:rsidRPr="00EA01D1">
        <w:rPr>
          <w:sz w:val="28"/>
          <w:szCs w:val="28"/>
        </w:rPr>
        <w:t>сердечнососудистой</w:t>
      </w:r>
      <w:r w:rsidR="00846A6D" w:rsidRPr="00EA01D1">
        <w:rPr>
          <w:sz w:val="28"/>
          <w:szCs w:val="28"/>
        </w:rPr>
        <w:t xml:space="preserve"> системе — учащается пульс, повышается артериальное давление, увеличивается нагрузка на сердце. Поражаются сосуды головного мозга и, как следствие, появляются головные боли, отеки и боль в нижних конечностях, ощущение тяжести при ходьбе, появляется кровоточивость десен, эмаль зубов трескается, меняется их цвет. </w:t>
      </w:r>
    </w:p>
    <w:p w:rsidR="002A2C10" w:rsidRPr="00EA01D1" w:rsidRDefault="00846A6D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</w:r>
      <w:r w:rsidR="002A2C10" w:rsidRPr="00EA01D1">
        <w:rPr>
          <w:sz w:val="28"/>
          <w:szCs w:val="28"/>
        </w:rPr>
        <w:t>Несмотря на это, потребление табака широко распространено во всем мире. По данным общенационального исследования распространенности основных факторов риска неинфекционных заболеваний (НИЗ) среди населения республики в возрасте 18-69 лет (STEPS</w:t>
      </w:r>
      <w:r w:rsidR="00262D30" w:rsidRPr="00EA01D1">
        <w:rPr>
          <w:sz w:val="28"/>
          <w:szCs w:val="28"/>
        </w:rPr>
        <w:t>-</w:t>
      </w:r>
      <w:r w:rsidR="002A2C10" w:rsidRPr="00EA01D1">
        <w:rPr>
          <w:sz w:val="28"/>
          <w:szCs w:val="28"/>
        </w:rPr>
        <w:t>исследование), проведенного в 2016 году</w:t>
      </w:r>
      <w:r w:rsidR="00262D30" w:rsidRPr="00EA01D1">
        <w:rPr>
          <w:sz w:val="28"/>
          <w:szCs w:val="28"/>
        </w:rPr>
        <w:t xml:space="preserve">, </w:t>
      </w:r>
      <w:r w:rsidR="002A2C10" w:rsidRPr="00EA01D1">
        <w:rPr>
          <w:sz w:val="28"/>
          <w:szCs w:val="28"/>
        </w:rPr>
        <w:t xml:space="preserve"> в Беларуси курят 65 </w:t>
      </w:r>
      <w:r w:rsidR="00262D30" w:rsidRPr="00EA01D1">
        <w:rPr>
          <w:sz w:val="28"/>
          <w:szCs w:val="28"/>
        </w:rPr>
        <w:t xml:space="preserve">% </w:t>
      </w:r>
      <w:r w:rsidR="002A2C10" w:rsidRPr="00EA01D1">
        <w:rPr>
          <w:sz w:val="28"/>
          <w:szCs w:val="28"/>
        </w:rPr>
        <w:t xml:space="preserve"> мужчин и 25% женщин. И с каждым годом число женщин, которые курят, увеличивается. Также к сигаретам пристрастились около 40 </w:t>
      </w:r>
      <w:r w:rsidR="00262D30" w:rsidRPr="00EA01D1">
        <w:rPr>
          <w:sz w:val="28"/>
          <w:szCs w:val="28"/>
        </w:rPr>
        <w:t xml:space="preserve">% </w:t>
      </w:r>
      <w:r w:rsidR="002A2C10" w:rsidRPr="00EA01D1">
        <w:rPr>
          <w:sz w:val="28"/>
          <w:szCs w:val="28"/>
        </w:rPr>
        <w:t xml:space="preserve"> молодежи в возрасте от 14 до 19 лет. По расчетным данным ежегодно в Республике Беларусь лишаются жизни вследствие этой привычки 15500 человек, в том числе 15000 мужчин и 500 женщин. Для сравнения в дорожно-транспортных происшествиях ежегодно гибнет около 2000 человек. Средняя потеря продолжительности жизни курящих белорусов для всех возрастов составляет 18 лет, а для возрастной группы 35-69 — 21 год.</w:t>
      </w:r>
      <w:r w:rsidR="00B731F1" w:rsidRPr="00EA01D1">
        <w:rPr>
          <w:sz w:val="28"/>
          <w:szCs w:val="28"/>
        </w:rPr>
        <w:t xml:space="preserve"> В Гродненской области курит 25,7% населения старше 16 лет.</w:t>
      </w:r>
    </w:p>
    <w:p w:rsidR="00B60D43" w:rsidRPr="00EA01D1" w:rsidRDefault="002A2C10" w:rsidP="00D17023">
      <w:pPr>
        <w:pStyle w:val="a3"/>
        <w:shd w:val="clear" w:color="auto" w:fill="F9FBFF"/>
        <w:spacing w:before="0" w:beforeAutospacing="0" w:after="0" w:afterAutospacing="0"/>
        <w:jc w:val="both"/>
        <w:rPr>
          <w:sz w:val="28"/>
          <w:szCs w:val="28"/>
        </w:rPr>
      </w:pPr>
      <w:r w:rsidRPr="00EA01D1">
        <w:rPr>
          <w:sz w:val="28"/>
          <w:szCs w:val="28"/>
        </w:rPr>
        <w:tab/>
      </w:r>
      <w:r w:rsidR="00B60D43" w:rsidRPr="00EA01D1">
        <w:rPr>
          <w:sz w:val="28"/>
          <w:szCs w:val="28"/>
        </w:rPr>
        <w:t>Кроме того, курильщикам не стоит забывать о таком факторе, как пассивное курение. Сигаретный дым дома или на улице вдыхают дети и подростки. Это тоже со временем может сформировать их зависимость от табака. Невозможно воспитать здорового ребенка в семье курильщиков. Среди взрослых людей вторичный табачный дым также вызывает серьезные сердечно-сосудистые и респираторные заболевания, рак легких.</w:t>
      </w:r>
    </w:p>
    <w:p w:rsidR="00846A6D" w:rsidRPr="00EA01D1" w:rsidRDefault="00B60D43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</w:rPr>
      </w:pPr>
      <w:r w:rsidRPr="00EA01D1">
        <w:rPr>
          <w:sz w:val="28"/>
          <w:szCs w:val="28"/>
        </w:rPr>
        <w:tab/>
        <w:t>Табак содержит никотин, который признан международными, медицинскими организациями веществом, вызывающим наркотическую зависимость. Никотиновая зависимость внесена в международную классификацию болезней, соответствует ключевым критериям наркотической зависимости.</w:t>
      </w:r>
      <w:r w:rsidR="00846A6D" w:rsidRPr="00EA01D1">
        <w:rPr>
          <w:rStyle w:val="a4"/>
          <w:sz w:val="28"/>
          <w:szCs w:val="28"/>
        </w:rPr>
        <w:t xml:space="preserve"> </w:t>
      </w:r>
    </w:p>
    <w:p w:rsidR="00B731F1" w:rsidRPr="00EA01D1" w:rsidRDefault="00846A6D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rStyle w:val="a4"/>
          <w:sz w:val="28"/>
          <w:szCs w:val="28"/>
        </w:rPr>
        <w:lastRenderedPageBreak/>
        <w:tab/>
      </w:r>
      <w:r w:rsidRPr="00EA01D1">
        <w:rPr>
          <w:rStyle w:val="a4"/>
          <w:b w:val="0"/>
          <w:sz w:val="28"/>
          <w:szCs w:val="28"/>
        </w:rPr>
        <w:t>Следует помнить, что отказ от курения даже в среднем возрасте приводит к снижению риска умереть от онкологических заболеваний и других причин, связанных с курением.</w:t>
      </w:r>
      <w:r w:rsidR="00D17023" w:rsidRPr="00EA01D1">
        <w:rPr>
          <w:rStyle w:val="a4"/>
          <w:b w:val="0"/>
          <w:sz w:val="28"/>
          <w:szCs w:val="28"/>
        </w:rPr>
        <w:t xml:space="preserve"> О</w:t>
      </w:r>
      <w:r w:rsidR="00D17023" w:rsidRPr="00EA01D1">
        <w:rPr>
          <w:sz w:val="28"/>
          <w:szCs w:val="28"/>
        </w:rPr>
        <w:t>тказ от табакокурения — наиболее перспективное направление профилактики онкозаболеваний.</w:t>
      </w:r>
    </w:p>
    <w:p w:rsidR="00B731F1" w:rsidRPr="00EA01D1" w:rsidRDefault="00B731F1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  <w:t xml:space="preserve"> Если курение стало проблемой, мешающей здоровью и личной жизни, — от него стоит избавиться. Раз и навсегда. Если собственной силы воли не достаточно в</w:t>
      </w:r>
      <w:r w:rsidR="00D2345B" w:rsidRPr="00EA01D1">
        <w:rPr>
          <w:sz w:val="28"/>
          <w:szCs w:val="28"/>
        </w:rPr>
        <w:t xml:space="preserve"> современных условиях можно обратиться к квалифицированным специалистам, которые помогут</w:t>
      </w:r>
      <w:r w:rsidRPr="00EA01D1">
        <w:rPr>
          <w:sz w:val="28"/>
          <w:szCs w:val="28"/>
        </w:rPr>
        <w:t xml:space="preserve">. </w:t>
      </w:r>
      <w:r w:rsidR="00D2345B" w:rsidRPr="00EA01D1">
        <w:rPr>
          <w:sz w:val="28"/>
          <w:szCs w:val="28"/>
        </w:rPr>
        <w:t xml:space="preserve"> Лечение табачной зависимости проходит комплексно</w:t>
      </w:r>
      <w:r w:rsidRPr="00EA01D1">
        <w:rPr>
          <w:sz w:val="28"/>
          <w:szCs w:val="28"/>
        </w:rPr>
        <w:t xml:space="preserve">, с </w:t>
      </w:r>
      <w:r w:rsidR="00D2345B" w:rsidRPr="00EA01D1">
        <w:rPr>
          <w:sz w:val="28"/>
          <w:szCs w:val="28"/>
        </w:rPr>
        <w:t xml:space="preserve"> использованием иглотерапии, гипноза, а также современных лекарственных препаратов. </w:t>
      </w:r>
    </w:p>
    <w:p w:rsidR="00D2345B" w:rsidRPr="00EA01D1" w:rsidRDefault="00B731F1" w:rsidP="00D170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</w:r>
      <w:r w:rsidR="00D17023" w:rsidRPr="00EA01D1">
        <w:rPr>
          <w:sz w:val="28"/>
          <w:szCs w:val="28"/>
        </w:rPr>
        <w:t>По вопросам лечения табакокурения у нас можно обратиться к врачу-наркологу в районной поликлинике. Консультацию можно получить по телефону 46779.</w:t>
      </w:r>
    </w:p>
    <w:p w:rsidR="00D2345B" w:rsidRPr="00EA01D1" w:rsidRDefault="00D2345B" w:rsidP="00EA01D1">
      <w:pPr>
        <w:pStyle w:val="a3"/>
        <w:shd w:val="clear" w:color="auto" w:fill="F9FBFF"/>
        <w:spacing w:before="150" w:beforeAutospacing="0" w:after="150" w:afterAutospacing="0"/>
        <w:jc w:val="both"/>
        <w:rPr>
          <w:sz w:val="28"/>
          <w:szCs w:val="28"/>
        </w:rPr>
      </w:pPr>
      <w:r w:rsidRPr="00EA01D1">
        <w:rPr>
          <w:rStyle w:val="a5"/>
          <w:b/>
          <w:bCs/>
          <w:sz w:val="28"/>
          <w:szCs w:val="28"/>
        </w:rPr>
        <w:t>Поэтому давайте 21 ноября будем примером друг другу и проведем этот день без сигаретного дыма.</w:t>
      </w:r>
    </w:p>
    <w:p w:rsidR="00C93299" w:rsidRPr="00EA01D1" w:rsidRDefault="001147CB" w:rsidP="00D1702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EA01D1">
        <w:rPr>
          <w:sz w:val="28"/>
          <w:szCs w:val="28"/>
        </w:rPr>
        <w:tab/>
      </w:r>
    </w:p>
    <w:p w:rsidR="00D17023" w:rsidRPr="00EA01D1" w:rsidRDefault="00D17023" w:rsidP="00D1702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333333"/>
          <w:sz w:val="28"/>
          <w:szCs w:val="28"/>
        </w:rPr>
      </w:pPr>
      <w:r w:rsidRPr="00EA01D1">
        <w:rPr>
          <w:b/>
          <w:color w:val="333333"/>
          <w:sz w:val="28"/>
          <w:szCs w:val="28"/>
        </w:rPr>
        <w:t>Елена Кундро, фельдшер-валеолог Сморгонского зонального центра гигиены и эпидемиологии</w:t>
      </w:r>
    </w:p>
    <w:p w:rsidR="00A44CF9" w:rsidRPr="00EA01D1" w:rsidRDefault="00A44CF9">
      <w:pPr>
        <w:rPr>
          <w:rFonts w:ascii="Times New Roman" w:hAnsi="Times New Roman" w:cs="Times New Roman"/>
          <w:sz w:val="28"/>
          <w:szCs w:val="28"/>
        </w:rPr>
      </w:pPr>
    </w:p>
    <w:sectPr w:rsidR="00A44CF9" w:rsidRPr="00EA01D1" w:rsidSect="00A4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47CB"/>
    <w:rsid w:val="00017136"/>
    <w:rsid w:val="00047BDD"/>
    <w:rsid w:val="00055F08"/>
    <w:rsid w:val="001147CB"/>
    <w:rsid w:val="00180EF3"/>
    <w:rsid w:val="001E327A"/>
    <w:rsid w:val="00203B35"/>
    <w:rsid w:val="00262D30"/>
    <w:rsid w:val="002A2C10"/>
    <w:rsid w:val="002A55B1"/>
    <w:rsid w:val="003E6ACF"/>
    <w:rsid w:val="00481671"/>
    <w:rsid w:val="004F69EA"/>
    <w:rsid w:val="005B1923"/>
    <w:rsid w:val="007845C1"/>
    <w:rsid w:val="00846A6D"/>
    <w:rsid w:val="009036E1"/>
    <w:rsid w:val="00A44CF9"/>
    <w:rsid w:val="00AB4741"/>
    <w:rsid w:val="00B30699"/>
    <w:rsid w:val="00B60D43"/>
    <w:rsid w:val="00B731F1"/>
    <w:rsid w:val="00BD2812"/>
    <w:rsid w:val="00C93299"/>
    <w:rsid w:val="00D17023"/>
    <w:rsid w:val="00D2345B"/>
    <w:rsid w:val="00EA01D1"/>
    <w:rsid w:val="00EE5614"/>
    <w:rsid w:val="00F0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7CB"/>
    <w:rPr>
      <w:b/>
      <w:bCs/>
    </w:rPr>
  </w:style>
  <w:style w:type="character" w:styleId="a5">
    <w:name w:val="Emphasis"/>
    <w:basedOn w:val="a0"/>
    <w:uiPriority w:val="20"/>
    <w:qFormat/>
    <w:rsid w:val="00D234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2019-11-19T11:14:00Z</cp:lastPrinted>
  <dcterms:created xsi:type="dcterms:W3CDTF">2019-11-18T09:20:00Z</dcterms:created>
  <dcterms:modified xsi:type="dcterms:W3CDTF">2019-11-19T11:15:00Z</dcterms:modified>
</cp:coreProperties>
</file>