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D4B" w:rsidRDefault="008E6D4B" w:rsidP="00081A33">
      <w:pPr>
        <w:tabs>
          <w:tab w:val="left" w:pos="5220"/>
          <w:tab w:val="left" w:pos="5670"/>
        </w:tabs>
        <w:ind w:left="4680"/>
        <w:jc w:val="both"/>
        <w:rPr>
          <w:sz w:val="28"/>
          <w:szCs w:val="28"/>
        </w:rPr>
      </w:pPr>
    </w:p>
    <w:p w:rsidR="009A4040" w:rsidRDefault="009A4040" w:rsidP="00081A33">
      <w:pPr>
        <w:tabs>
          <w:tab w:val="left" w:pos="5220"/>
          <w:tab w:val="left" w:pos="5670"/>
        </w:tabs>
        <w:ind w:left="4680"/>
        <w:jc w:val="both"/>
        <w:rPr>
          <w:sz w:val="28"/>
          <w:szCs w:val="28"/>
        </w:rPr>
      </w:pPr>
    </w:p>
    <w:p w:rsidR="0052292F" w:rsidRPr="00690665" w:rsidRDefault="00F11978" w:rsidP="0052292F">
      <w:pPr>
        <w:ind w:firstLine="709"/>
        <w:contextualSpacing/>
        <w:jc w:val="both"/>
        <w:rPr>
          <w:sz w:val="28"/>
          <w:szCs w:val="28"/>
        </w:rPr>
      </w:pPr>
      <w:r>
        <w:t xml:space="preserve">Таблица 1 </w:t>
      </w:r>
      <w:r w:rsidR="00487048" w:rsidRPr="00D73E7C">
        <w:t xml:space="preserve"> </w:t>
      </w:r>
      <w:r w:rsidR="00690665">
        <w:t xml:space="preserve">за период с </w:t>
      </w:r>
      <w:r w:rsidR="003A2B8C">
        <w:t>1</w:t>
      </w:r>
      <w:r w:rsidR="00A36BC6">
        <w:t>9</w:t>
      </w:r>
      <w:r w:rsidR="00690665">
        <w:t>.0</w:t>
      </w:r>
      <w:r w:rsidR="00006CF4">
        <w:t>8</w:t>
      </w:r>
      <w:r w:rsidR="00690665">
        <w:t xml:space="preserve">.2019 по </w:t>
      </w:r>
      <w:r w:rsidR="00A36BC6">
        <w:t>22</w:t>
      </w:r>
      <w:r w:rsidR="00690665">
        <w:t>.0</w:t>
      </w:r>
      <w:r w:rsidR="00006CF4">
        <w:t>8</w:t>
      </w:r>
      <w:r w:rsidR="00690665">
        <w:t>.2019</w:t>
      </w:r>
    </w:p>
    <w:tbl>
      <w:tblPr>
        <w:tblW w:w="15849"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2160"/>
        <w:gridCol w:w="2340"/>
        <w:gridCol w:w="1980"/>
        <w:gridCol w:w="4860"/>
        <w:gridCol w:w="2340"/>
        <w:gridCol w:w="1629"/>
      </w:tblGrid>
      <w:tr w:rsidR="00487048" w:rsidRPr="00711375" w:rsidTr="00C31826">
        <w:trPr>
          <w:trHeight w:val="1248"/>
        </w:trPr>
        <w:tc>
          <w:tcPr>
            <w:tcW w:w="540" w:type="dxa"/>
          </w:tcPr>
          <w:p w:rsidR="00487048" w:rsidRPr="00711375" w:rsidRDefault="00487048" w:rsidP="00487048">
            <w:pPr>
              <w:jc w:val="center"/>
              <w:rPr>
                <w:sz w:val="22"/>
                <w:szCs w:val="22"/>
              </w:rPr>
            </w:pPr>
            <w:r w:rsidRPr="00711375">
              <w:rPr>
                <w:sz w:val="22"/>
                <w:szCs w:val="22"/>
              </w:rPr>
              <w:t xml:space="preserve">№ </w:t>
            </w:r>
            <w:proofErr w:type="spellStart"/>
            <w:proofErr w:type="gramStart"/>
            <w:r w:rsidRPr="00711375">
              <w:rPr>
                <w:sz w:val="22"/>
                <w:szCs w:val="22"/>
              </w:rPr>
              <w:t>п</w:t>
            </w:r>
            <w:proofErr w:type="spellEnd"/>
            <w:proofErr w:type="gramEnd"/>
            <w:r w:rsidRPr="00711375">
              <w:rPr>
                <w:sz w:val="22"/>
                <w:szCs w:val="22"/>
              </w:rPr>
              <w:t>/</w:t>
            </w:r>
            <w:proofErr w:type="spellStart"/>
            <w:r w:rsidRPr="00711375">
              <w:rPr>
                <w:sz w:val="22"/>
                <w:szCs w:val="22"/>
              </w:rPr>
              <w:t>п</w:t>
            </w:r>
            <w:proofErr w:type="spellEnd"/>
          </w:p>
        </w:tc>
        <w:tc>
          <w:tcPr>
            <w:tcW w:w="2160" w:type="dxa"/>
          </w:tcPr>
          <w:p w:rsidR="00487048" w:rsidRPr="0064355D" w:rsidRDefault="00487048" w:rsidP="0064355D">
            <w:pPr>
              <w:spacing w:line="220" w:lineRule="exact"/>
              <w:jc w:val="center"/>
              <w:rPr>
                <w:sz w:val="22"/>
                <w:szCs w:val="22"/>
              </w:rPr>
            </w:pPr>
            <w:r w:rsidRPr="0064355D">
              <w:rPr>
                <w:sz w:val="22"/>
                <w:szCs w:val="22"/>
              </w:rPr>
              <w:t>Наименование продукции, сроки годности</w:t>
            </w:r>
          </w:p>
        </w:tc>
        <w:tc>
          <w:tcPr>
            <w:tcW w:w="2340" w:type="dxa"/>
          </w:tcPr>
          <w:p w:rsidR="00487048" w:rsidRPr="0064355D" w:rsidRDefault="007A7D07" w:rsidP="0064355D">
            <w:pPr>
              <w:spacing w:line="220" w:lineRule="exact"/>
              <w:jc w:val="center"/>
              <w:rPr>
                <w:sz w:val="22"/>
                <w:szCs w:val="22"/>
              </w:rPr>
            </w:pPr>
            <w:r w:rsidRPr="0064355D">
              <w:rPr>
                <w:sz w:val="22"/>
                <w:szCs w:val="22"/>
              </w:rPr>
              <w:t>Изготовитель</w:t>
            </w:r>
            <w:r w:rsidR="00487048" w:rsidRPr="0064355D">
              <w:rPr>
                <w:sz w:val="22"/>
                <w:szCs w:val="22"/>
              </w:rPr>
              <w:t>, импортер</w:t>
            </w:r>
          </w:p>
        </w:tc>
        <w:tc>
          <w:tcPr>
            <w:tcW w:w="1980" w:type="dxa"/>
          </w:tcPr>
          <w:p w:rsidR="00487048" w:rsidRPr="0064355D" w:rsidRDefault="00487048" w:rsidP="0064355D">
            <w:pPr>
              <w:spacing w:line="220" w:lineRule="exact"/>
              <w:jc w:val="both"/>
              <w:rPr>
                <w:sz w:val="22"/>
                <w:szCs w:val="22"/>
              </w:rPr>
            </w:pPr>
            <w:r w:rsidRPr="0064355D">
              <w:rPr>
                <w:sz w:val="22"/>
                <w:szCs w:val="22"/>
              </w:rPr>
              <w:t>Адрес и наименование объекта, на котором запрещена реализация продукции</w:t>
            </w:r>
          </w:p>
        </w:tc>
        <w:tc>
          <w:tcPr>
            <w:tcW w:w="4860" w:type="dxa"/>
          </w:tcPr>
          <w:p w:rsidR="00487048" w:rsidRPr="0064355D" w:rsidRDefault="00487048" w:rsidP="0064355D">
            <w:pPr>
              <w:spacing w:line="220" w:lineRule="exact"/>
              <w:jc w:val="center"/>
              <w:rPr>
                <w:sz w:val="22"/>
                <w:szCs w:val="22"/>
              </w:rPr>
            </w:pPr>
            <w:r w:rsidRPr="0064355D">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2340" w:type="dxa"/>
          </w:tcPr>
          <w:p w:rsidR="00487048" w:rsidRPr="0064355D" w:rsidRDefault="00487048" w:rsidP="0064355D">
            <w:pPr>
              <w:spacing w:line="220" w:lineRule="exact"/>
              <w:jc w:val="center"/>
              <w:rPr>
                <w:sz w:val="22"/>
                <w:szCs w:val="22"/>
              </w:rPr>
            </w:pPr>
            <w:r w:rsidRPr="0064355D">
              <w:rPr>
                <w:sz w:val="22"/>
                <w:szCs w:val="22"/>
              </w:rPr>
              <w:t>Наименование товаросопроводительных документов и документа  о соответствии товара установленным требованиям, дата выдачи, номер, кем выдан (зарегистрирован)</w:t>
            </w:r>
          </w:p>
        </w:tc>
        <w:tc>
          <w:tcPr>
            <w:tcW w:w="1629" w:type="dxa"/>
          </w:tcPr>
          <w:p w:rsidR="00487048" w:rsidRPr="0064355D" w:rsidRDefault="00487048" w:rsidP="0064355D">
            <w:pPr>
              <w:spacing w:line="220" w:lineRule="exact"/>
              <w:jc w:val="center"/>
              <w:rPr>
                <w:sz w:val="22"/>
                <w:szCs w:val="22"/>
              </w:rPr>
            </w:pPr>
            <w:r w:rsidRPr="0064355D">
              <w:rPr>
                <w:sz w:val="22"/>
                <w:szCs w:val="22"/>
              </w:rPr>
              <w:t>Наименование ЦГЭ</w:t>
            </w:r>
          </w:p>
        </w:tc>
      </w:tr>
      <w:tr w:rsidR="00A36BC6" w:rsidRPr="00711375" w:rsidTr="00C31826">
        <w:trPr>
          <w:trHeight w:val="1248"/>
        </w:trPr>
        <w:tc>
          <w:tcPr>
            <w:tcW w:w="540" w:type="dxa"/>
          </w:tcPr>
          <w:p w:rsidR="00A36BC6" w:rsidRPr="00711375" w:rsidRDefault="001544B8" w:rsidP="00487048">
            <w:pPr>
              <w:jc w:val="center"/>
              <w:rPr>
                <w:sz w:val="22"/>
                <w:szCs w:val="22"/>
              </w:rPr>
            </w:pPr>
            <w:r>
              <w:rPr>
                <w:sz w:val="22"/>
                <w:szCs w:val="22"/>
              </w:rPr>
              <w:t>1.</w:t>
            </w:r>
          </w:p>
        </w:tc>
        <w:tc>
          <w:tcPr>
            <w:tcW w:w="2160" w:type="dxa"/>
          </w:tcPr>
          <w:p w:rsidR="00A36BC6" w:rsidRPr="001544B8" w:rsidRDefault="00A36BC6" w:rsidP="001544B8">
            <w:pPr>
              <w:jc w:val="both"/>
            </w:pPr>
            <w:r w:rsidRPr="001544B8">
              <w:rPr>
                <w:b/>
              </w:rPr>
              <w:t>Чернослив сушеный</w:t>
            </w:r>
            <w:r w:rsidRPr="001544B8">
              <w:t>, дата изготовления 05.2019, дата упаковывания 27.06.2019, годен до 05.2020, штрих код  4813494031247</w:t>
            </w:r>
          </w:p>
        </w:tc>
        <w:tc>
          <w:tcPr>
            <w:tcW w:w="2340" w:type="dxa"/>
          </w:tcPr>
          <w:p w:rsidR="00A36BC6" w:rsidRPr="001544B8" w:rsidRDefault="00A36BC6" w:rsidP="001544B8">
            <w:pPr>
              <w:jc w:val="both"/>
            </w:pPr>
            <w:r w:rsidRPr="001544B8">
              <w:t>Изготовитель ООО «</w:t>
            </w:r>
            <w:r w:rsidRPr="001544B8">
              <w:rPr>
                <w:lang w:val="en-US"/>
              </w:rPr>
              <w:t>SIROJIDDIN</w:t>
            </w:r>
            <w:r w:rsidRPr="001544B8">
              <w:t xml:space="preserve"> </w:t>
            </w:r>
            <w:r w:rsidRPr="001544B8">
              <w:rPr>
                <w:lang w:val="en-US"/>
              </w:rPr>
              <w:t>AGRO</w:t>
            </w:r>
            <w:r w:rsidRPr="001544B8">
              <w:t xml:space="preserve"> </w:t>
            </w:r>
            <w:r w:rsidRPr="001544B8">
              <w:rPr>
                <w:lang w:val="en-US"/>
              </w:rPr>
              <w:t>FRUITS</w:t>
            </w:r>
            <w:r w:rsidRPr="001544B8">
              <w:t xml:space="preserve">», Республика Узбекистан, Самаркандская обл., </w:t>
            </w:r>
            <w:proofErr w:type="spellStart"/>
            <w:r w:rsidRPr="001544B8">
              <w:t>Ургутский</w:t>
            </w:r>
            <w:proofErr w:type="spellEnd"/>
            <w:r w:rsidRPr="001544B8">
              <w:t xml:space="preserve"> р-н, село </w:t>
            </w:r>
            <w:proofErr w:type="spellStart"/>
            <w:r w:rsidRPr="001544B8">
              <w:t>Карабулок</w:t>
            </w:r>
            <w:proofErr w:type="spellEnd"/>
            <w:r w:rsidRPr="001544B8">
              <w:t>.</w:t>
            </w:r>
          </w:p>
          <w:p w:rsidR="00A36BC6" w:rsidRPr="001544B8" w:rsidRDefault="00A36BC6" w:rsidP="001544B8">
            <w:pPr>
              <w:jc w:val="both"/>
            </w:pPr>
            <w:proofErr w:type="spellStart"/>
            <w:r w:rsidRPr="001544B8">
              <w:t>Имортер</w:t>
            </w:r>
            <w:proofErr w:type="spellEnd"/>
            <w:r w:rsidRPr="001544B8">
              <w:t xml:space="preserve"> в Республику Беларусь ООО «</w:t>
            </w:r>
            <w:proofErr w:type="spellStart"/>
            <w:r w:rsidRPr="001544B8">
              <w:t>Евроторг</w:t>
            </w:r>
            <w:proofErr w:type="spellEnd"/>
            <w:r w:rsidRPr="001544B8">
              <w:t xml:space="preserve">», Республика Беларусь, </w:t>
            </w:r>
            <w:proofErr w:type="gramStart"/>
            <w:r w:rsidRPr="001544B8">
              <w:t>г</w:t>
            </w:r>
            <w:proofErr w:type="gramEnd"/>
            <w:r w:rsidRPr="001544B8">
              <w:t xml:space="preserve">. Минск, ул. </w:t>
            </w:r>
            <w:proofErr w:type="spellStart"/>
            <w:r w:rsidRPr="001544B8">
              <w:t>Казинца</w:t>
            </w:r>
            <w:proofErr w:type="spellEnd"/>
            <w:r w:rsidRPr="001544B8">
              <w:t xml:space="preserve">, 52а-22. </w:t>
            </w:r>
            <w:proofErr w:type="gramStart"/>
            <w:r w:rsidRPr="001544B8">
              <w:t>Упаковщик ООО «</w:t>
            </w:r>
            <w:proofErr w:type="spellStart"/>
            <w:r w:rsidRPr="001544B8">
              <w:t>Маркет</w:t>
            </w:r>
            <w:proofErr w:type="spellEnd"/>
            <w:r w:rsidRPr="001544B8">
              <w:t xml:space="preserve"> Мастер», Республика Беларусь, Минская обл., г. Смолевичи, ул. Промышленная, 3/21</w:t>
            </w:r>
            <w:proofErr w:type="gramEnd"/>
          </w:p>
        </w:tc>
        <w:tc>
          <w:tcPr>
            <w:tcW w:w="1980" w:type="dxa"/>
          </w:tcPr>
          <w:p w:rsidR="00A36BC6" w:rsidRPr="001544B8" w:rsidRDefault="00A36BC6" w:rsidP="001544B8">
            <w:pPr>
              <w:jc w:val="both"/>
            </w:pPr>
            <w:r w:rsidRPr="001544B8">
              <w:rPr>
                <w:bCs/>
              </w:rPr>
              <w:t>Магазин № 804 филиал ООО «</w:t>
            </w:r>
            <w:proofErr w:type="spellStart"/>
            <w:r w:rsidRPr="001544B8">
              <w:rPr>
                <w:bCs/>
              </w:rPr>
              <w:t>Евроторг</w:t>
            </w:r>
            <w:proofErr w:type="spellEnd"/>
            <w:r w:rsidRPr="001544B8">
              <w:rPr>
                <w:bCs/>
              </w:rPr>
              <w:t>»</w:t>
            </w:r>
            <w:r w:rsidRPr="001544B8">
              <w:t xml:space="preserve">, </w:t>
            </w:r>
          </w:p>
          <w:p w:rsidR="001544B8" w:rsidRDefault="00A36BC6" w:rsidP="001544B8">
            <w:pPr>
              <w:jc w:val="both"/>
            </w:pPr>
            <w:r w:rsidRPr="001544B8">
              <w:t xml:space="preserve">г. Гомель, </w:t>
            </w:r>
          </w:p>
          <w:p w:rsidR="00A36BC6" w:rsidRPr="001544B8" w:rsidRDefault="00A36BC6" w:rsidP="001544B8">
            <w:pPr>
              <w:jc w:val="both"/>
            </w:pPr>
            <w:r w:rsidRPr="001544B8">
              <w:t>ул. Владимирова, 16</w:t>
            </w:r>
          </w:p>
        </w:tc>
        <w:tc>
          <w:tcPr>
            <w:tcW w:w="4860" w:type="dxa"/>
          </w:tcPr>
          <w:p w:rsidR="00A36BC6" w:rsidRPr="001544B8" w:rsidRDefault="00A36BC6" w:rsidP="001544B8">
            <w:pPr>
              <w:jc w:val="both"/>
            </w:pPr>
            <w:r w:rsidRPr="001544B8">
              <w:t xml:space="preserve">Не соответствует требованиям Технического регламента Таможенного союза  (далее ТР ТС) 021/2011, утв. Решением Комиссии Таможенного союза от 09.12.2011 № 880, ТР ТС 022/2011, утв. решением Совета Евразийской экономической комиссии от 20.07.2012 №58, ТР ТС 029/2012, утв. Решением Комиссии Таможенного союза от 20.07.2012 № 58  по маркировке: в составе продукции не указано наименование пищевой добавки </w:t>
            </w:r>
            <w:proofErr w:type="spellStart"/>
            <w:r w:rsidRPr="001544B8">
              <w:t>сорбиновой</w:t>
            </w:r>
            <w:proofErr w:type="spellEnd"/>
            <w:r w:rsidRPr="001544B8">
              <w:t xml:space="preserve"> кислоты</w:t>
            </w:r>
            <w:proofErr w:type="gramStart"/>
            <w:r w:rsidRPr="001544B8">
              <w:t xml:space="preserve"> Е</w:t>
            </w:r>
            <w:proofErr w:type="gramEnd"/>
            <w:r w:rsidRPr="001544B8">
              <w:t xml:space="preserve"> 200 (функциональный класс и наименование пищевой добавки или индекс пищевой добавки) (п</w:t>
            </w:r>
            <w:r w:rsidRPr="001544B8">
              <w:rPr>
                <w:bCs/>
              </w:rPr>
              <w:t>ротокол  испытаний образцов пищевой продукции государственного учреждения «</w:t>
            </w:r>
            <w:r w:rsidRPr="001544B8">
              <w:t xml:space="preserve">Гомельский областной центр гигиены, эпидемиологии и общественного здоровья» </w:t>
            </w:r>
            <w:r w:rsidRPr="001544B8">
              <w:rPr>
                <w:bCs/>
              </w:rPr>
              <w:t>от 19.08.2019 № 8.4.1/1206)</w:t>
            </w:r>
          </w:p>
        </w:tc>
        <w:tc>
          <w:tcPr>
            <w:tcW w:w="2340" w:type="dxa"/>
          </w:tcPr>
          <w:p w:rsidR="00A36BC6" w:rsidRPr="001544B8" w:rsidRDefault="00A36BC6" w:rsidP="001544B8">
            <w:pPr>
              <w:jc w:val="both"/>
            </w:pPr>
            <w:r w:rsidRPr="001544B8">
              <w:t xml:space="preserve">Товарно-транспортная накладная 05.07.2019 № ЖМ 0911901, декларация о соответствии </w:t>
            </w:r>
            <w:proofErr w:type="gramStart"/>
            <w:r w:rsidRPr="001544B8">
              <w:rPr>
                <w:lang w:val="en-US"/>
              </w:rPr>
              <w:t>EA</w:t>
            </w:r>
            <w:proofErr w:type="gramEnd"/>
            <w:r w:rsidRPr="001544B8">
              <w:t xml:space="preserve">ЭС № </w:t>
            </w:r>
            <w:r w:rsidRPr="001544B8">
              <w:rPr>
                <w:lang w:val="en-US"/>
              </w:rPr>
              <w:t>BY</w:t>
            </w:r>
            <w:r w:rsidRPr="001544B8">
              <w:t>/112 11.02. ТР021 003 34263, дата регистрации 11.06.2019</w:t>
            </w:r>
          </w:p>
        </w:tc>
        <w:tc>
          <w:tcPr>
            <w:tcW w:w="1629" w:type="dxa"/>
          </w:tcPr>
          <w:p w:rsidR="00A36BC6" w:rsidRPr="001544B8" w:rsidRDefault="00A36BC6" w:rsidP="001544B8">
            <w:pPr>
              <w:jc w:val="both"/>
            </w:pPr>
            <w:r w:rsidRPr="001544B8">
              <w:t>Гомельский городской ЦГЭ</w:t>
            </w:r>
          </w:p>
        </w:tc>
      </w:tr>
      <w:tr w:rsidR="00A36BC6" w:rsidRPr="00D174B8" w:rsidTr="00C31826">
        <w:trPr>
          <w:trHeight w:val="1248"/>
        </w:trPr>
        <w:tc>
          <w:tcPr>
            <w:tcW w:w="540" w:type="dxa"/>
          </w:tcPr>
          <w:p w:rsidR="00A36BC6" w:rsidRPr="00711375" w:rsidRDefault="001544B8" w:rsidP="00487048">
            <w:pPr>
              <w:jc w:val="center"/>
              <w:rPr>
                <w:sz w:val="22"/>
                <w:szCs w:val="22"/>
              </w:rPr>
            </w:pPr>
            <w:r>
              <w:rPr>
                <w:sz w:val="22"/>
                <w:szCs w:val="22"/>
              </w:rPr>
              <w:lastRenderedPageBreak/>
              <w:t>2.</w:t>
            </w:r>
          </w:p>
        </w:tc>
        <w:tc>
          <w:tcPr>
            <w:tcW w:w="2160" w:type="dxa"/>
          </w:tcPr>
          <w:p w:rsidR="00A36BC6" w:rsidRPr="001544B8" w:rsidRDefault="00D174B8" w:rsidP="001544B8">
            <w:pPr>
              <w:jc w:val="both"/>
              <w:rPr>
                <w:b/>
              </w:rPr>
            </w:pPr>
            <w:r w:rsidRPr="001544B8">
              <w:t xml:space="preserve">Шампиньоны резанные. Грибы быстрозамороженные. Штрих-код 5907431381690. Дата изготовления: 04.04.2019 г. Годен до 12.2020 г. Масса нетто 400 г. </w:t>
            </w:r>
          </w:p>
        </w:tc>
        <w:tc>
          <w:tcPr>
            <w:tcW w:w="2340" w:type="dxa"/>
          </w:tcPr>
          <w:p w:rsidR="001544B8" w:rsidRDefault="00D174B8" w:rsidP="001544B8">
            <w:pPr>
              <w:jc w:val="both"/>
            </w:pPr>
            <w:r w:rsidRPr="001544B8">
              <w:t xml:space="preserve">Изготовитель: </w:t>
            </w:r>
            <w:r w:rsidRPr="001544B8">
              <w:rPr>
                <w:lang w:val="en-US"/>
              </w:rPr>
              <w:t>HORTINO</w:t>
            </w:r>
            <w:r w:rsidRPr="001544B8">
              <w:t xml:space="preserve"> Предприятие по переработке фруктов и овощей </w:t>
            </w:r>
            <w:proofErr w:type="spellStart"/>
            <w:r w:rsidRPr="001544B8">
              <w:t>Лежайск</w:t>
            </w:r>
            <w:proofErr w:type="spellEnd"/>
            <w:r w:rsidRPr="001544B8">
              <w:t xml:space="preserve">, ул. фабрична 2 37-300 </w:t>
            </w:r>
            <w:proofErr w:type="spellStart"/>
            <w:r w:rsidRPr="001544B8">
              <w:t>Лежайск</w:t>
            </w:r>
            <w:proofErr w:type="spellEnd"/>
            <w:r w:rsidRPr="001544B8">
              <w:t xml:space="preserve"> Польша. Импортер в Республику Беларусь: СООО «</w:t>
            </w:r>
            <w:proofErr w:type="spellStart"/>
            <w:r w:rsidRPr="001544B8">
              <w:t>Морозпродукт</w:t>
            </w:r>
            <w:proofErr w:type="spellEnd"/>
            <w:r w:rsidRPr="001544B8">
              <w:t>», Республика Беларусь,222810,</w:t>
            </w:r>
          </w:p>
          <w:p w:rsidR="00A36BC6" w:rsidRPr="001544B8" w:rsidRDefault="00D174B8" w:rsidP="001544B8">
            <w:pPr>
              <w:jc w:val="both"/>
            </w:pPr>
            <w:r w:rsidRPr="001544B8">
              <w:t>г. Марьина Горка, ул. Октябрьская, 133-5.</w:t>
            </w:r>
          </w:p>
        </w:tc>
        <w:tc>
          <w:tcPr>
            <w:tcW w:w="1980" w:type="dxa"/>
          </w:tcPr>
          <w:p w:rsidR="00A36BC6" w:rsidRPr="001544B8" w:rsidRDefault="00D174B8" w:rsidP="001544B8">
            <w:pPr>
              <w:jc w:val="both"/>
              <w:rPr>
                <w:bCs/>
              </w:rPr>
            </w:pPr>
            <w:r w:rsidRPr="001544B8">
              <w:t>М</w:t>
            </w:r>
            <w:r w:rsidR="001544B8">
              <w:t>агазин</w:t>
            </w:r>
            <w:r w:rsidR="00D75D76" w:rsidRPr="001544B8">
              <w:t xml:space="preserve">                                                                               </w:t>
            </w:r>
            <w:r w:rsidRPr="001544B8">
              <w:t>«</w:t>
            </w:r>
            <w:proofErr w:type="spellStart"/>
            <w:r w:rsidRPr="001544B8">
              <w:t>Вкусняшка</w:t>
            </w:r>
            <w:proofErr w:type="spellEnd"/>
            <w:r w:rsidRPr="001544B8">
              <w:t xml:space="preserve"> +», ул. Советская, 121, г. Хойники, Гомельская област</w:t>
            </w:r>
            <w:r w:rsidR="001544B8">
              <w:t>ь</w:t>
            </w:r>
          </w:p>
        </w:tc>
        <w:tc>
          <w:tcPr>
            <w:tcW w:w="4860" w:type="dxa"/>
          </w:tcPr>
          <w:p w:rsidR="00A36BC6" w:rsidRPr="001544B8" w:rsidRDefault="00D174B8" w:rsidP="001544B8">
            <w:pPr>
              <w:ind w:right="-60"/>
              <w:jc w:val="both"/>
            </w:pPr>
            <w:proofErr w:type="gramStart"/>
            <w:r w:rsidRPr="001544B8">
              <w:t>Не соответствует Гигиеническому нормативу «Показатели безопасности и безвредности для человека продовольственного сырья и пищевых продуктов», утвержденному постановлением Министерства здравоохранения Республики Беларусь от 21.06.2013 № 52, техническому регламенту Таможенного союза 021/2011 «О безопасности пищевой продукции», утвержденному Решением Комиссии Таможенного союза от 09.12.2011 № 880 по микробиологическому по показателю:</w:t>
            </w:r>
            <w:proofErr w:type="gramEnd"/>
            <w:r w:rsidRPr="001544B8">
              <w:t xml:space="preserve"> «</w:t>
            </w:r>
            <w:proofErr w:type="spellStart"/>
            <w:r w:rsidRPr="001544B8">
              <w:t>КМАФАнМ</w:t>
            </w:r>
            <w:proofErr w:type="spellEnd"/>
            <w:r w:rsidRPr="001544B8">
              <w:t>» (фактическое значение – 4,5*10</w:t>
            </w:r>
            <w:r w:rsidRPr="001544B8">
              <w:rPr>
                <w:vertAlign w:val="superscript"/>
              </w:rPr>
              <w:t xml:space="preserve">4 </w:t>
            </w:r>
            <w:r w:rsidRPr="001544B8">
              <w:t>КОЕ/</w:t>
            </w:r>
            <w:proofErr w:type="gramStart"/>
            <w:r w:rsidRPr="001544B8">
              <w:t>г</w:t>
            </w:r>
            <w:proofErr w:type="gramEnd"/>
            <w:r w:rsidRPr="001544B8">
              <w:t>, требование ТНПА – не более 1*10</w:t>
            </w:r>
            <w:r w:rsidRPr="001544B8">
              <w:rPr>
                <w:vertAlign w:val="superscript"/>
              </w:rPr>
              <w:t>4</w:t>
            </w:r>
            <w:r w:rsidRPr="001544B8">
              <w:t xml:space="preserve"> КОЕ/г), «дрожжи» (фактическое значение – 1,6*10</w:t>
            </w:r>
            <w:r w:rsidRPr="001544B8">
              <w:rPr>
                <w:vertAlign w:val="superscript"/>
              </w:rPr>
              <w:t xml:space="preserve">3 </w:t>
            </w:r>
            <w:r w:rsidRPr="001544B8">
              <w:t>КОЕ/г, требование ТНПА – не более 1*10</w:t>
            </w:r>
            <w:r w:rsidRPr="001544B8">
              <w:rPr>
                <w:vertAlign w:val="superscript"/>
              </w:rPr>
              <w:t>2</w:t>
            </w:r>
            <w:r w:rsidRPr="001544B8">
              <w:t xml:space="preserve"> КОЕ/г) (протокол испытаний образцов пищевой продукции от 19.08.2019 № 04.02/241, выданный микробиологической лабораторией государственного учреждения «</w:t>
            </w:r>
            <w:proofErr w:type="spellStart"/>
            <w:r w:rsidRPr="001544B8">
              <w:t>Хойникский</w:t>
            </w:r>
            <w:proofErr w:type="spellEnd"/>
            <w:r w:rsidRPr="001544B8">
              <w:t xml:space="preserve"> районный центр гигиены и эпидемиологии»).</w:t>
            </w:r>
          </w:p>
        </w:tc>
        <w:tc>
          <w:tcPr>
            <w:tcW w:w="2340" w:type="dxa"/>
          </w:tcPr>
          <w:p w:rsidR="00D174B8" w:rsidRPr="001544B8" w:rsidRDefault="00D174B8" w:rsidP="001544B8">
            <w:pPr>
              <w:ind w:right="-60"/>
              <w:jc w:val="both"/>
              <w:rPr>
                <w:iCs/>
              </w:rPr>
            </w:pPr>
            <w:r w:rsidRPr="001544B8">
              <w:t xml:space="preserve">Товарно-транспортная накладная                     № 1776331 от 01.06.2019 г. </w:t>
            </w:r>
            <w:r w:rsidRPr="001544B8">
              <w:rPr>
                <w:iCs/>
              </w:rPr>
              <w:t xml:space="preserve">удостоверение качества от 26.05.2019 г. выданное </w:t>
            </w:r>
            <w:r w:rsidRPr="001544B8">
              <w:rPr>
                <w:lang w:val="en-US"/>
              </w:rPr>
              <w:t>HORTINO</w:t>
            </w:r>
            <w:r w:rsidRPr="001544B8">
              <w:t xml:space="preserve"> Предприятие по переработке фруктов и овощей </w:t>
            </w:r>
            <w:proofErr w:type="spellStart"/>
            <w:r w:rsidRPr="001544B8">
              <w:t>Лежайск</w:t>
            </w:r>
            <w:proofErr w:type="spellEnd"/>
            <w:r w:rsidRPr="001544B8">
              <w:t xml:space="preserve">, ул. фабрична, 2, 37-300 </w:t>
            </w:r>
            <w:proofErr w:type="spellStart"/>
            <w:r w:rsidRPr="001544B8">
              <w:t>Лежайск</w:t>
            </w:r>
            <w:proofErr w:type="spellEnd"/>
            <w:r w:rsidRPr="001544B8">
              <w:t>, Польша.</w:t>
            </w:r>
          </w:p>
          <w:p w:rsidR="00A36BC6" w:rsidRPr="001544B8" w:rsidRDefault="00A36BC6" w:rsidP="001544B8">
            <w:pPr>
              <w:jc w:val="both"/>
            </w:pPr>
          </w:p>
        </w:tc>
        <w:tc>
          <w:tcPr>
            <w:tcW w:w="1629" w:type="dxa"/>
          </w:tcPr>
          <w:p w:rsidR="00A36BC6" w:rsidRPr="001544B8" w:rsidRDefault="00D174B8" w:rsidP="001544B8">
            <w:pPr>
              <w:jc w:val="both"/>
            </w:pPr>
            <w:proofErr w:type="spellStart"/>
            <w:r w:rsidRPr="001544B8">
              <w:t>Хойникский</w:t>
            </w:r>
            <w:proofErr w:type="spellEnd"/>
            <w:r w:rsidRPr="001544B8">
              <w:t xml:space="preserve"> районный ЦГЭ</w:t>
            </w:r>
          </w:p>
        </w:tc>
      </w:tr>
      <w:tr w:rsidR="00D174B8" w:rsidRPr="00711375" w:rsidTr="00C31826">
        <w:trPr>
          <w:trHeight w:val="1248"/>
        </w:trPr>
        <w:tc>
          <w:tcPr>
            <w:tcW w:w="540" w:type="dxa"/>
          </w:tcPr>
          <w:p w:rsidR="00D174B8" w:rsidRPr="00711375" w:rsidRDefault="001544B8" w:rsidP="00487048">
            <w:pPr>
              <w:jc w:val="center"/>
              <w:rPr>
                <w:sz w:val="22"/>
                <w:szCs w:val="22"/>
              </w:rPr>
            </w:pPr>
            <w:r>
              <w:rPr>
                <w:sz w:val="22"/>
                <w:szCs w:val="22"/>
              </w:rPr>
              <w:t>3.</w:t>
            </w:r>
          </w:p>
        </w:tc>
        <w:tc>
          <w:tcPr>
            <w:tcW w:w="2160" w:type="dxa"/>
          </w:tcPr>
          <w:p w:rsidR="00D75D76" w:rsidRPr="001544B8" w:rsidRDefault="00D75D76" w:rsidP="001544B8">
            <w:pPr>
              <w:jc w:val="both"/>
              <w:rPr>
                <w:rFonts w:eastAsia="Calibri"/>
                <w:b/>
                <w:lang w:eastAsia="en-US"/>
              </w:rPr>
            </w:pPr>
            <w:r w:rsidRPr="001544B8">
              <w:rPr>
                <w:rFonts w:eastAsia="Calibri"/>
                <w:b/>
                <w:lang w:eastAsia="en-US"/>
              </w:rPr>
              <w:t>морковь столовая</w:t>
            </w:r>
          </w:p>
          <w:p w:rsidR="00D174B8" w:rsidRPr="001544B8" w:rsidRDefault="00D75D76" w:rsidP="001544B8">
            <w:pPr>
              <w:jc w:val="both"/>
            </w:pPr>
            <w:r w:rsidRPr="001544B8">
              <w:rPr>
                <w:rFonts w:eastAsia="Calibri"/>
                <w:lang w:eastAsia="en-US"/>
              </w:rPr>
              <w:t xml:space="preserve"> </w:t>
            </w:r>
            <w:r w:rsidRPr="001544B8">
              <w:rPr>
                <w:rFonts w:eastAsia="Calibri"/>
                <w:color w:val="000000"/>
              </w:rPr>
              <w:t>ГОСТ</w:t>
            </w:r>
            <w:r w:rsidRPr="001544B8">
              <w:t xml:space="preserve"> 1721-85, ГОСТ 32284-2013 </w:t>
            </w:r>
            <w:r w:rsidRPr="001544B8">
              <w:rPr>
                <w:rFonts w:eastAsia="Calibri"/>
                <w:lang w:eastAsia="en-US"/>
              </w:rPr>
              <w:t>урожая 2019 года</w:t>
            </w:r>
          </w:p>
        </w:tc>
        <w:tc>
          <w:tcPr>
            <w:tcW w:w="2340" w:type="dxa"/>
          </w:tcPr>
          <w:p w:rsidR="00D174B8" w:rsidRPr="001544B8" w:rsidRDefault="00D75D76" w:rsidP="001544B8">
            <w:pPr>
              <w:jc w:val="both"/>
            </w:pPr>
            <w:r w:rsidRPr="001544B8">
              <w:rPr>
                <w:rFonts w:eastAsia="Calibri"/>
                <w:lang w:eastAsia="en-US"/>
              </w:rPr>
              <w:t>Изготовитель: ОАО «Комбинат «Восток», Гомельский район, н.п.</w:t>
            </w:r>
            <w:r w:rsidR="001544B8">
              <w:rPr>
                <w:rFonts w:eastAsia="Calibri"/>
                <w:lang w:eastAsia="en-US"/>
              </w:rPr>
              <w:t xml:space="preserve"> </w:t>
            </w:r>
            <w:r w:rsidRPr="001544B8">
              <w:rPr>
                <w:rFonts w:eastAsia="Calibri"/>
                <w:lang w:eastAsia="en-US"/>
              </w:rPr>
              <w:t>Урицкое</w:t>
            </w:r>
          </w:p>
        </w:tc>
        <w:tc>
          <w:tcPr>
            <w:tcW w:w="1980" w:type="dxa"/>
          </w:tcPr>
          <w:p w:rsidR="001544B8" w:rsidRDefault="00D75D76" w:rsidP="001544B8">
            <w:pPr>
              <w:jc w:val="both"/>
              <w:rPr>
                <w:rFonts w:eastAsia="Calibri"/>
                <w:lang w:eastAsia="en-US"/>
              </w:rPr>
            </w:pPr>
            <w:r w:rsidRPr="001544B8">
              <w:rPr>
                <w:rFonts w:eastAsia="Calibri"/>
                <w:lang w:eastAsia="en-US"/>
              </w:rPr>
              <w:t xml:space="preserve">Овощехранилище «20 тысяч тонн» </w:t>
            </w:r>
          </w:p>
          <w:p w:rsidR="00D174B8" w:rsidRPr="001544B8" w:rsidRDefault="00D75D76" w:rsidP="001544B8">
            <w:pPr>
              <w:jc w:val="both"/>
            </w:pPr>
            <w:r w:rsidRPr="001544B8">
              <w:rPr>
                <w:rFonts w:eastAsia="Calibri"/>
                <w:lang w:eastAsia="en-US"/>
              </w:rPr>
              <w:t>ОАО «Комбинат «Восток», Гомельский район, н.п</w:t>
            </w:r>
            <w:proofErr w:type="gramStart"/>
            <w:r w:rsidRPr="001544B8">
              <w:rPr>
                <w:rFonts w:eastAsia="Calibri"/>
                <w:lang w:eastAsia="en-US"/>
              </w:rPr>
              <w:t>.У</w:t>
            </w:r>
            <w:proofErr w:type="gramEnd"/>
            <w:r w:rsidRPr="001544B8">
              <w:rPr>
                <w:rFonts w:eastAsia="Calibri"/>
                <w:lang w:eastAsia="en-US"/>
              </w:rPr>
              <w:t>рицкое</w:t>
            </w:r>
          </w:p>
        </w:tc>
        <w:tc>
          <w:tcPr>
            <w:tcW w:w="4860" w:type="dxa"/>
          </w:tcPr>
          <w:p w:rsidR="00D75D76" w:rsidRPr="001544B8" w:rsidRDefault="00D75D76" w:rsidP="001544B8">
            <w:pPr>
              <w:ind w:right="-18"/>
              <w:jc w:val="both"/>
              <w:rPr>
                <w:rFonts w:eastAsia="Calibri"/>
                <w:lang w:eastAsia="en-US"/>
              </w:rPr>
            </w:pPr>
            <w:proofErr w:type="gramStart"/>
            <w:r w:rsidRPr="001544B8">
              <w:t xml:space="preserve">Не соответствует Гигиеническому нормативу «Показатели безопасности и безвредности для человека продовольственного сырья и пищевых продуктов», утвержденному постановлением Министерства здравоохранения Республики Беларусь от 21.06.2013 № 52, техническому регламенту Таможенного союза 021/2011 «О безопасности пищевой продукции», утвержденному Решением Комиссии Таможенного союза от 09.12.2011 № 880 по микробиологическому </w:t>
            </w:r>
            <w:r w:rsidRPr="001544B8">
              <w:rPr>
                <w:rFonts w:eastAsia="Calibri"/>
                <w:lang w:eastAsia="en-US"/>
              </w:rPr>
              <w:t>по</w:t>
            </w:r>
            <w:r w:rsidRPr="001544B8">
              <w:rPr>
                <w:rFonts w:eastAsia="Calibri"/>
                <w:bCs/>
                <w:lang w:eastAsia="en-US"/>
              </w:rPr>
              <w:t xml:space="preserve"> физико-химическому показателю «нитраты»: </w:t>
            </w:r>
            <w:r w:rsidRPr="001544B8">
              <w:rPr>
                <w:rFonts w:eastAsia="Calibri"/>
                <w:bCs/>
                <w:lang w:eastAsia="en-US"/>
              </w:rPr>
              <w:lastRenderedPageBreak/>
              <w:t xml:space="preserve">фактическое значение </w:t>
            </w:r>
            <w:r w:rsidRPr="001544B8">
              <w:t>составляет 782 мг/кг при требовании ТНПА – не более 400</w:t>
            </w:r>
            <w:proofErr w:type="gramEnd"/>
            <w:r w:rsidRPr="001544B8">
              <w:t xml:space="preserve"> мг/кг</w:t>
            </w:r>
            <w:r w:rsidRPr="001544B8">
              <w:rPr>
                <w:rFonts w:eastAsia="Calibri"/>
                <w:bCs/>
                <w:lang w:eastAsia="en-US"/>
              </w:rPr>
              <w:t xml:space="preserve"> (</w:t>
            </w:r>
            <w:r w:rsidRPr="001544B8">
              <w:t xml:space="preserve">протокол испытаний образцов пищевой продукции </w:t>
            </w:r>
            <w:r w:rsidRPr="001544B8">
              <w:rPr>
                <w:rFonts w:eastAsia="Calibri"/>
                <w:lang w:eastAsia="en-US"/>
              </w:rPr>
              <w:t xml:space="preserve">государственного учреждения «Гомельский областной центр гигиены, эпидемиологии и общественного здоровья» </w:t>
            </w:r>
            <w:r w:rsidRPr="001544B8">
              <w:t>от 16.08.2019 № 8.4.1/1362)</w:t>
            </w:r>
            <w:r w:rsidRPr="001544B8">
              <w:rPr>
                <w:rFonts w:eastAsia="Calibri"/>
                <w:lang w:eastAsia="en-US"/>
              </w:rPr>
              <w:t>.</w:t>
            </w:r>
          </w:p>
          <w:p w:rsidR="00D174B8" w:rsidRPr="001544B8" w:rsidRDefault="00D174B8" w:rsidP="001544B8">
            <w:pPr>
              <w:ind w:right="-60"/>
              <w:jc w:val="both"/>
            </w:pPr>
          </w:p>
        </w:tc>
        <w:tc>
          <w:tcPr>
            <w:tcW w:w="2340" w:type="dxa"/>
          </w:tcPr>
          <w:p w:rsidR="00D174B8" w:rsidRPr="001544B8" w:rsidRDefault="00D75D76" w:rsidP="001544B8">
            <w:pPr>
              <w:ind w:right="-60" w:firstLine="34"/>
              <w:jc w:val="both"/>
            </w:pPr>
            <w:r w:rsidRPr="001544B8">
              <w:lastRenderedPageBreak/>
              <w:t>Информация отсутствует</w:t>
            </w:r>
          </w:p>
        </w:tc>
        <w:tc>
          <w:tcPr>
            <w:tcW w:w="1629" w:type="dxa"/>
          </w:tcPr>
          <w:p w:rsidR="00D174B8" w:rsidRPr="001544B8" w:rsidRDefault="00D75D76" w:rsidP="001544B8">
            <w:pPr>
              <w:jc w:val="both"/>
            </w:pPr>
            <w:r w:rsidRPr="001544B8">
              <w:t>Гомельский районный ЦГЭ</w:t>
            </w:r>
          </w:p>
        </w:tc>
      </w:tr>
      <w:tr w:rsidR="005A6ACB" w:rsidRPr="00711375" w:rsidTr="00C31826">
        <w:trPr>
          <w:trHeight w:val="1248"/>
        </w:trPr>
        <w:tc>
          <w:tcPr>
            <w:tcW w:w="540" w:type="dxa"/>
          </w:tcPr>
          <w:p w:rsidR="005A6ACB" w:rsidRPr="00711375" w:rsidRDefault="001544B8" w:rsidP="00487048">
            <w:pPr>
              <w:jc w:val="center"/>
              <w:rPr>
                <w:sz w:val="22"/>
                <w:szCs w:val="22"/>
              </w:rPr>
            </w:pPr>
            <w:r>
              <w:rPr>
                <w:sz w:val="22"/>
                <w:szCs w:val="22"/>
              </w:rPr>
              <w:lastRenderedPageBreak/>
              <w:t>4.</w:t>
            </w:r>
          </w:p>
        </w:tc>
        <w:tc>
          <w:tcPr>
            <w:tcW w:w="2160" w:type="dxa"/>
          </w:tcPr>
          <w:p w:rsidR="005A6ACB" w:rsidRPr="001544B8" w:rsidRDefault="005A6ACB" w:rsidP="001544B8">
            <w:pPr>
              <w:jc w:val="both"/>
              <w:rPr>
                <w:rFonts w:eastAsia="Calibri"/>
                <w:lang w:eastAsia="en-US"/>
              </w:rPr>
            </w:pPr>
            <w:r w:rsidRPr="001544B8">
              <w:rPr>
                <w:rFonts w:eastAsia="Calibri"/>
                <w:b/>
                <w:lang w:eastAsia="en-US"/>
              </w:rPr>
              <w:t xml:space="preserve">Перец душистый молотый </w:t>
            </w:r>
            <w:r w:rsidRPr="001544B8">
              <w:rPr>
                <w:rFonts w:eastAsia="Calibri"/>
                <w:lang w:eastAsia="en-US"/>
              </w:rPr>
              <w:t>«</w:t>
            </w:r>
            <w:r w:rsidRPr="001544B8">
              <w:rPr>
                <w:rFonts w:eastAsia="Calibri"/>
                <w:lang w:val="en-US" w:eastAsia="en-US"/>
              </w:rPr>
              <w:t>GURMINA</w:t>
            </w:r>
            <w:r w:rsidRPr="001544B8">
              <w:rPr>
                <w:rFonts w:eastAsia="Calibri"/>
                <w:lang w:eastAsia="en-US"/>
              </w:rPr>
              <w:t>», масса нетто 15г, дата изготовления – 10.2017, срок годности – до 10.2019.</w:t>
            </w:r>
          </w:p>
        </w:tc>
        <w:tc>
          <w:tcPr>
            <w:tcW w:w="2340" w:type="dxa"/>
          </w:tcPr>
          <w:p w:rsidR="005A6ACB" w:rsidRPr="001544B8" w:rsidRDefault="005A6ACB" w:rsidP="001544B8">
            <w:pPr>
              <w:jc w:val="both"/>
              <w:rPr>
                <w:rFonts w:eastAsia="Calibri"/>
                <w:lang w:eastAsia="en-US"/>
              </w:rPr>
            </w:pPr>
            <w:r w:rsidRPr="001544B8">
              <w:rPr>
                <w:rFonts w:eastAsia="Calibri"/>
                <w:lang w:eastAsia="en-US"/>
              </w:rPr>
              <w:t xml:space="preserve">Изготовитель: </w:t>
            </w:r>
            <w:proofErr w:type="spellStart"/>
            <w:r w:rsidRPr="001544B8">
              <w:rPr>
                <w:rFonts w:eastAsia="Calibri"/>
                <w:lang w:val="en-US" w:eastAsia="en-US"/>
              </w:rPr>
              <w:t>Przedsiebiorstwo</w:t>
            </w:r>
            <w:proofErr w:type="spellEnd"/>
            <w:r w:rsidRPr="001544B8">
              <w:rPr>
                <w:rFonts w:eastAsia="Calibri"/>
                <w:lang w:eastAsia="en-US"/>
              </w:rPr>
              <w:t xml:space="preserve"> </w:t>
            </w:r>
            <w:proofErr w:type="spellStart"/>
            <w:r w:rsidRPr="001544B8">
              <w:rPr>
                <w:rFonts w:eastAsia="Calibri"/>
                <w:lang w:val="en-US" w:eastAsia="en-US"/>
              </w:rPr>
              <w:t>Wielobranzowe</w:t>
            </w:r>
            <w:proofErr w:type="spellEnd"/>
            <w:r w:rsidRPr="001544B8">
              <w:rPr>
                <w:rFonts w:eastAsia="Calibri"/>
                <w:lang w:eastAsia="en-US"/>
              </w:rPr>
              <w:t xml:space="preserve"> “</w:t>
            </w:r>
            <w:proofErr w:type="spellStart"/>
            <w:r w:rsidRPr="001544B8">
              <w:rPr>
                <w:rFonts w:eastAsia="Calibri"/>
                <w:lang w:val="en-US" w:eastAsia="en-US"/>
              </w:rPr>
              <w:t>Vitpol</w:t>
            </w:r>
            <w:proofErr w:type="spellEnd"/>
            <w:r w:rsidRPr="001544B8">
              <w:rPr>
                <w:rFonts w:eastAsia="Calibri"/>
                <w:lang w:eastAsia="en-US"/>
              </w:rPr>
              <w:t xml:space="preserve">”, </w:t>
            </w:r>
            <w:proofErr w:type="spellStart"/>
            <w:r w:rsidRPr="001544B8">
              <w:rPr>
                <w:rFonts w:eastAsia="Calibri"/>
                <w:lang w:val="en-US" w:eastAsia="en-US"/>
              </w:rPr>
              <w:t>Przygodzki</w:t>
            </w:r>
            <w:proofErr w:type="spellEnd"/>
            <w:r w:rsidRPr="001544B8">
              <w:rPr>
                <w:rFonts w:eastAsia="Calibri"/>
                <w:lang w:eastAsia="en-US"/>
              </w:rPr>
              <w:t xml:space="preserve"> </w:t>
            </w:r>
            <w:proofErr w:type="spellStart"/>
            <w:r w:rsidRPr="001544B8">
              <w:rPr>
                <w:rFonts w:eastAsia="Calibri"/>
                <w:lang w:val="en-US" w:eastAsia="en-US"/>
              </w:rPr>
              <w:t>Jozef</w:t>
            </w:r>
            <w:proofErr w:type="spellEnd"/>
            <w:r w:rsidRPr="001544B8">
              <w:rPr>
                <w:rFonts w:eastAsia="Calibri"/>
                <w:lang w:eastAsia="en-US"/>
              </w:rPr>
              <w:t xml:space="preserve"> </w:t>
            </w:r>
            <w:proofErr w:type="spellStart"/>
            <w:r w:rsidRPr="001544B8">
              <w:rPr>
                <w:rFonts w:eastAsia="Calibri"/>
                <w:lang w:val="en-US" w:eastAsia="en-US"/>
              </w:rPr>
              <w:t>ZPChr</w:t>
            </w:r>
            <w:proofErr w:type="spellEnd"/>
            <w:r w:rsidRPr="001544B8">
              <w:rPr>
                <w:rFonts w:eastAsia="Calibri"/>
                <w:lang w:eastAsia="en-US"/>
              </w:rPr>
              <w:t xml:space="preserve">. </w:t>
            </w:r>
            <w:proofErr w:type="spellStart"/>
            <w:r w:rsidRPr="001544B8">
              <w:rPr>
                <w:rFonts w:eastAsia="Calibri"/>
                <w:lang w:val="en-US" w:eastAsia="en-US"/>
              </w:rPr>
              <w:t>Dluga</w:t>
            </w:r>
            <w:proofErr w:type="spellEnd"/>
            <w:r w:rsidRPr="001544B8">
              <w:rPr>
                <w:rFonts w:eastAsia="Calibri"/>
                <w:lang w:val="en-US" w:eastAsia="en-US"/>
              </w:rPr>
              <w:t xml:space="preserve"> </w:t>
            </w:r>
            <w:proofErr w:type="spellStart"/>
            <w:r w:rsidRPr="001544B8">
              <w:rPr>
                <w:rFonts w:eastAsia="Calibri"/>
                <w:lang w:val="en-US" w:eastAsia="en-US"/>
              </w:rPr>
              <w:t>Wies</w:t>
            </w:r>
            <w:proofErr w:type="spellEnd"/>
            <w:r w:rsidRPr="001544B8">
              <w:rPr>
                <w:rFonts w:eastAsia="Calibri"/>
                <w:lang w:val="en-US" w:eastAsia="en-US"/>
              </w:rPr>
              <w:t xml:space="preserve"> </w:t>
            </w:r>
            <w:proofErr w:type="spellStart"/>
            <w:r w:rsidRPr="001544B8">
              <w:rPr>
                <w:rFonts w:eastAsia="Calibri"/>
                <w:lang w:val="en-US" w:eastAsia="en-US"/>
              </w:rPr>
              <w:t>Pierwsza</w:t>
            </w:r>
            <w:proofErr w:type="spellEnd"/>
            <w:r w:rsidRPr="001544B8">
              <w:rPr>
                <w:rFonts w:eastAsia="Calibri"/>
                <w:lang w:val="en-US" w:eastAsia="en-US"/>
              </w:rPr>
              <w:t xml:space="preserve"> 14, </w:t>
            </w:r>
            <w:proofErr w:type="spellStart"/>
            <w:r w:rsidRPr="001544B8">
              <w:rPr>
                <w:rFonts w:eastAsia="Calibri"/>
                <w:lang w:val="en-US" w:eastAsia="en-US"/>
              </w:rPr>
              <w:t>Stawiszyn</w:t>
            </w:r>
            <w:proofErr w:type="spellEnd"/>
            <w:r w:rsidRPr="001544B8">
              <w:rPr>
                <w:rFonts w:eastAsia="Calibri"/>
                <w:lang w:val="en-US" w:eastAsia="en-US"/>
              </w:rPr>
              <w:t xml:space="preserve">, </w:t>
            </w:r>
            <w:r w:rsidRPr="001544B8">
              <w:rPr>
                <w:rFonts w:eastAsia="Calibri"/>
                <w:lang w:eastAsia="en-US"/>
              </w:rPr>
              <w:t>Польша.</w:t>
            </w:r>
          </w:p>
          <w:p w:rsidR="005A6ACB" w:rsidRPr="001544B8" w:rsidRDefault="005A6ACB" w:rsidP="001544B8">
            <w:pPr>
              <w:jc w:val="both"/>
              <w:rPr>
                <w:rFonts w:eastAsia="Calibri"/>
                <w:lang w:eastAsia="en-US"/>
              </w:rPr>
            </w:pPr>
            <w:r w:rsidRPr="001544B8">
              <w:t>Импортер в Республику Беларусь: ООО «</w:t>
            </w:r>
            <w:proofErr w:type="spellStart"/>
            <w:r w:rsidRPr="001544B8">
              <w:t>Гурмина</w:t>
            </w:r>
            <w:proofErr w:type="spellEnd"/>
            <w:r w:rsidRPr="001544B8">
              <w:t>» 220108 г</w:t>
            </w:r>
            <w:proofErr w:type="gramStart"/>
            <w:r w:rsidRPr="001544B8">
              <w:t>.М</w:t>
            </w:r>
            <w:proofErr w:type="gramEnd"/>
            <w:r w:rsidRPr="001544B8">
              <w:t xml:space="preserve">инск, ул. </w:t>
            </w:r>
            <w:proofErr w:type="spellStart"/>
            <w:r w:rsidRPr="001544B8">
              <w:t>Казинца</w:t>
            </w:r>
            <w:proofErr w:type="spellEnd"/>
            <w:r w:rsidRPr="001544B8">
              <w:t>, д.92, корпус 1 2 этаж, к.15.</w:t>
            </w:r>
          </w:p>
          <w:p w:rsidR="005A6ACB" w:rsidRPr="001544B8" w:rsidRDefault="005A6ACB" w:rsidP="001544B8">
            <w:pPr>
              <w:jc w:val="both"/>
              <w:rPr>
                <w:rFonts w:eastAsia="Calibri"/>
                <w:lang w:eastAsia="en-US"/>
              </w:rPr>
            </w:pPr>
          </w:p>
        </w:tc>
        <w:tc>
          <w:tcPr>
            <w:tcW w:w="1980" w:type="dxa"/>
          </w:tcPr>
          <w:p w:rsidR="001544B8" w:rsidRDefault="005A6ACB" w:rsidP="001544B8">
            <w:pPr>
              <w:jc w:val="both"/>
              <w:rPr>
                <w:rFonts w:eastAsia="Calibri"/>
                <w:lang w:eastAsia="en-US"/>
              </w:rPr>
            </w:pPr>
            <w:r w:rsidRPr="001544B8">
              <w:rPr>
                <w:rFonts w:eastAsia="Calibri"/>
                <w:lang w:eastAsia="en-US"/>
              </w:rPr>
              <w:t xml:space="preserve">Магазин № 3 «Третий» </w:t>
            </w:r>
            <w:proofErr w:type="spellStart"/>
            <w:r w:rsidRPr="001544B8">
              <w:rPr>
                <w:rFonts w:eastAsia="Calibri"/>
                <w:lang w:eastAsia="en-US"/>
              </w:rPr>
              <w:t>государтсвенного</w:t>
            </w:r>
            <w:proofErr w:type="spellEnd"/>
            <w:r w:rsidRPr="001544B8">
              <w:rPr>
                <w:rFonts w:eastAsia="Calibri"/>
                <w:lang w:eastAsia="en-US"/>
              </w:rPr>
              <w:t xml:space="preserve"> предприятия «</w:t>
            </w:r>
            <w:proofErr w:type="spellStart"/>
            <w:r w:rsidRPr="001544B8">
              <w:rPr>
                <w:rFonts w:eastAsia="Calibri"/>
                <w:lang w:eastAsia="en-US"/>
              </w:rPr>
              <w:t>Торгсервис</w:t>
            </w:r>
            <w:proofErr w:type="spellEnd"/>
            <w:r w:rsidRPr="001544B8">
              <w:rPr>
                <w:rFonts w:eastAsia="Calibri"/>
                <w:lang w:eastAsia="en-US"/>
              </w:rPr>
              <w:t xml:space="preserve">», Гомельская область, </w:t>
            </w:r>
          </w:p>
          <w:p w:rsidR="001544B8" w:rsidRDefault="005A6ACB" w:rsidP="001544B8">
            <w:pPr>
              <w:jc w:val="both"/>
              <w:rPr>
                <w:rFonts w:eastAsia="Calibri"/>
                <w:lang w:eastAsia="en-US"/>
              </w:rPr>
            </w:pPr>
            <w:r w:rsidRPr="001544B8">
              <w:rPr>
                <w:rFonts w:eastAsia="Calibri"/>
                <w:lang w:eastAsia="en-US"/>
              </w:rPr>
              <w:t>г.</w:t>
            </w:r>
            <w:r w:rsidR="001544B8">
              <w:rPr>
                <w:rFonts w:eastAsia="Calibri"/>
                <w:lang w:eastAsia="en-US"/>
              </w:rPr>
              <w:t xml:space="preserve"> </w:t>
            </w:r>
            <w:r w:rsidRPr="001544B8">
              <w:rPr>
                <w:rFonts w:eastAsia="Calibri"/>
                <w:lang w:eastAsia="en-US"/>
              </w:rPr>
              <w:t xml:space="preserve">Речица, </w:t>
            </w:r>
          </w:p>
          <w:p w:rsidR="005A6ACB" w:rsidRPr="001544B8" w:rsidRDefault="005A6ACB" w:rsidP="001544B8">
            <w:pPr>
              <w:jc w:val="both"/>
              <w:rPr>
                <w:rFonts w:eastAsia="Calibri"/>
                <w:lang w:eastAsia="en-US"/>
              </w:rPr>
            </w:pPr>
            <w:r w:rsidRPr="001544B8">
              <w:rPr>
                <w:rFonts w:eastAsia="Calibri"/>
                <w:lang w:eastAsia="en-US"/>
              </w:rPr>
              <w:t>ул. Советская, 42</w:t>
            </w:r>
          </w:p>
        </w:tc>
        <w:tc>
          <w:tcPr>
            <w:tcW w:w="4860" w:type="dxa"/>
          </w:tcPr>
          <w:p w:rsidR="001544B8" w:rsidRPr="001544B8" w:rsidRDefault="001544B8" w:rsidP="001544B8">
            <w:pPr>
              <w:ind w:right="-18"/>
              <w:jc w:val="both"/>
              <w:rPr>
                <w:rFonts w:eastAsia="Calibri"/>
                <w:lang w:eastAsia="en-US"/>
              </w:rPr>
            </w:pPr>
            <w:r w:rsidRPr="001544B8">
              <w:t xml:space="preserve">Не соответствует Гигиеническому нормативу «Показатели безопасности и безвредности для человека продовольственного сырья и пищевых продуктов», утвержденному постановлением Министерства здравоохранения Республики Беларусь от 21.06.2013 № 52, техническому регламенту Таможенного союза 021/2011 «О безопасности пищевой продукции», утвержденному Решением Комиссии Таможенного союза от 09.12.2011 № 880 по микробиологическому </w:t>
            </w:r>
            <w:r w:rsidRPr="001544B8">
              <w:rPr>
                <w:spacing w:val="2"/>
              </w:rPr>
              <w:t xml:space="preserve">по микробиологическим показателям – обнаружены </w:t>
            </w:r>
            <w:proofErr w:type="spellStart"/>
            <w:r w:rsidRPr="001544B8">
              <w:rPr>
                <w:spacing w:val="2"/>
              </w:rPr>
              <w:t>КМАФАнМ</w:t>
            </w:r>
            <w:proofErr w:type="spellEnd"/>
            <w:r w:rsidRPr="001544B8">
              <w:rPr>
                <w:spacing w:val="2"/>
              </w:rPr>
              <w:t>, фактическое значение</w:t>
            </w:r>
            <w:proofErr w:type="gramStart"/>
            <w:r w:rsidRPr="001544B8">
              <w:rPr>
                <w:spacing w:val="2"/>
              </w:rPr>
              <w:t>2</w:t>
            </w:r>
            <w:proofErr w:type="gramEnd"/>
            <w:r w:rsidRPr="001544B8">
              <w:rPr>
                <w:spacing w:val="2"/>
              </w:rPr>
              <w:t>,5*10</w:t>
            </w:r>
            <w:r w:rsidRPr="001544B8">
              <w:rPr>
                <w:spacing w:val="2"/>
                <w:vertAlign w:val="superscript"/>
              </w:rPr>
              <w:t>6</w:t>
            </w:r>
            <w:r w:rsidRPr="001544B8">
              <w:rPr>
                <w:spacing w:val="2"/>
              </w:rPr>
              <w:t xml:space="preserve"> КОЕ</w:t>
            </w:r>
            <w:r w:rsidRPr="001544B8">
              <w:t xml:space="preserve"> в 1г, при допустимом уровне не более 5</w:t>
            </w:r>
            <w:r w:rsidRPr="001544B8">
              <w:rPr>
                <w:spacing w:val="2"/>
              </w:rPr>
              <w:t>*10</w:t>
            </w:r>
            <w:r w:rsidRPr="001544B8">
              <w:rPr>
                <w:spacing w:val="2"/>
                <w:vertAlign w:val="superscript"/>
              </w:rPr>
              <w:t>5</w:t>
            </w:r>
            <w:r w:rsidRPr="001544B8">
              <w:rPr>
                <w:spacing w:val="2"/>
              </w:rPr>
              <w:t xml:space="preserve"> КОЕ</w:t>
            </w:r>
            <w:r w:rsidRPr="001544B8">
              <w:t xml:space="preserve"> в 1г </w:t>
            </w:r>
            <w:r w:rsidRPr="001544B8">
              <w:rPr>
                <w:rFonts w:eastAsia="Calibri"/>
                <w:bCs/>
                <w:lang w:eastAsia="en-US"/>
              </w:rPr>
              <w:t>(</w:t>
            </w:r>
            <w:r w:rsidRPr="001544B8">
              <w:t xml:space="preserve">протокол испытаний образца пищевой продукции </w:t>
            </w:r>
            <w:r w:rsidRPr="001544B8">
              <w:rPr>
                <w:rFonts w:eastAsia="Calibri"/>
                <w:lang w:eastAsia="en-US"/>
              </w:rPr>
              <w:t>государственного учреждения «</w:t>
            </w:r>
            <w:proofErr w:type="spellStart"/>
            <w:r w:rsidRPr="001544B8">
              <w:rPr>
                <w:rFonts w:eastAsia="Calibri"/>
                <w:lang w:eastAsia="en-US"/>
              </w:rPr>
              <w:t>Речицкий</w:t>
            </w:r>
            <w:proofErr w:type="spellEnd"/>
            <w:r w:rsidRPr="001544B8">
              <w:rPr>
                <w:rFonts w:eastAsia="Calibri"/>
                <w:lang w:eastAsia="en-US"/>
              </w:rPr>
              <w:t xml:space="preserve"> зональный центр гигиены и эпидемиологии» </w:t>
            </w:r>
            <w:r w:rsidRPr="001544B8">
              <w:t>от 19.08.2019 № 05/2/2385)</w:t>
            </w:r>
            <w:r w:rsidRPr="001544B8">
              <w:rPr>
                <w:rFonts w:eastAsia="Calibri"/>
                <w:lang w:eastAsia="en-US"/>
              </w:rPr>
              <w:t>.</w:t>
            </w:r>
          </w:p>
          <w:p w:rsidR="005A6ACB" w:rsidRPr="001544B8" w:rsidRDefault="005A6ACB" w:rsidP="001544B8">
            <w:pPr>
              <w:ind w:right="-18"/>
              <w:jc w:val="both"/>
            </w:pPr>
          </w:p>
        </w:tc>
        <w:tc>
          <w:tcPr>
            <w:tcW w:w="2340" w:type="dxa"/>
          </w:tcPr>
          <w:p w:rsidR="005A6ACB" w:rsidRPr="001544B8" w:rsidRDefault="005A6ACB" w:rsidP="001544B8">
            <w:pPr>
              <w:jc w:val="both"/>
            </w:pPr>
            <w:r w:rsidRPr="001544B8">
              <w:t>Товарно-транспортная накладная от</w:t>
            </w:r>
            <w:r w:rsidRPr="001544B8">
              <w:rPr>
                <w:b/>
              </w:rPr>
              <w:t xml:space="preserve"> </w:t>
            </w:r>
            <w:r w:rsidRPr="001544B8">
              <w:t>14.06.2018 № 044595,</w:t>
            </w:r>
            <w:r w:rsidRPr="001544B8">
              <w:rPr>
                <w:b/>
              </w:rPr>
              <w:t xml:space="preserve">  </w:t>
            </w:r>
            <w:r w:rsidRPr="001544B8">
              <w:t xml:space="preserve">качественное удостоверение изготовителя от 27.12.2017 № 160; ТС </w:t>
            </w:r>
            <w:r w:rsidRPr="001544B8">
              <w:rPr>
                <w:lang w:val="en-US"/>
              </w:rPr>
              <w:t>BY</w:t>
            </w:r>
            <w:r w:rsidRPr="001544B8">
              <w:t>/112 11.01.ТР021 058 13854, дата регистрации 16.10.2015; санитарно-гигиеническое заключение № 50.51.011.</w:t>
            </w:r>
            <w:r w:rsidRPr="001544B8">
              <w:rPr>
                <w:lang w:val="en-US"/>
              </w:rPr>
              <w:t>Z</w:t>
            </w:r>
            <w:r w:rsidRPr="001544B8">
              <w:t>.000323.02.17</w:t>
            </w:r>
            <w:r w:rsidR="001544B8" w:rsidRPr="001544B8">
              <w:t>, дата выдачи 13.02.2017, срок действия до 20.10.2019.</w:t>
            </w:r>
          </w:p>
        </w:tc>
        <w:tc>
          <w:tcPr>
            <w:tcW w:w="1629" w:type="dxa"/>
          </w:tcPr>
          <w:p w:rsidR="005A6ACB" w:rsidRPr="001544B8" w:rsidRDefault="001544B8" w:rsidP="001544B8">
            <w:pPr>
              <w:jc w:val="both"/>
            </w:pPr>
            <w:proofErr w:type="spellStart"/>
            <w:r w:rsidRPr="001544B8">
              <w:t>Речицкий</w:t>
            </w:r>
            <w:proofErr w:type="spellEnd"/>
            <w:r w:rsidRPr="001544B8">
              <w:t xml:space="preserve"> зональный ЦГЭ</w:t>
            </w:r>
          </w:p>
        </w:tc>
      </w:tr>
    </w:tbl>
    <w:p w:rsidR="008E6D4B" w:rsidRPr="00CE0C83" w:rsidRDefault="008E6D4B" w:rsidP="0064355D">
      <w:pPr>
        <w:tabs>
          <w:tab w:val="left" w:pos="951"/>
        </w:tabs>
        <w:spacing w:line="240" w:lineRule="exact"/>
        <w:jc w:val="both"/>
      </w:pPr>
    </w:p>
    <w:sectPr w:rsidR="008E6D4B" w:rsidRPr="00CE0C83" w:rsidSect="002453DF">
      <w:headerReference w:type="even" r:id="rId8"/>
      <w:headerReference w:type="default" r:id="rId9"/>
      <w:footerReference w:type="even" r:id="rId10"/>
      <w:footerReference w:type="default" r:id="rId11"/>
      <w:pgSz w:w="16838" w:h="11906" w:orient="landscape"/>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24B" w:rsidRDefault="0054024B">
      <w:r>
        <w:separator/>
      </w:r>
    </w:p>
  </w:endnote>
  <w:endnote w:type="continuationSeparator" w:id="0">
    <w:p w:rsidR="0054024B" w:rsidRDefault="005402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ACB" w:rsidRDefault="004F388D" w:rsidP="008E6D4B">
    <w:pPr>
      <w:pStyle w:val="a3"/>
      <w:framePr w:wrap="around" w:vAnchor="text" w:hAnchor="margin" w:xAlign="right" w:y="1"/>
      <w:rPr>
        <w:rStyle w:val="a4"/>
      </w:rPr>
    </w:pPr>
    <w:r>
      <w:rPr>
        <w:rStyle w:val="a4"/>
      </w:rPr>
      <w:fldChar w:fldCharType="begin"/>
    </w:r>
    <w:r w:rsidR="005A6ACB">
      <w:rPr>
        <w:rStyle w:val="a4"/>
      </w:rPr>
      <w:instrText xml:space="preserve">PAGE  </w:instrText>
    </w:r>
    <w:r>
      <w:rPr>
        <w:rStyle w:val="a4"/>
      </w:rPr>
      <w:fldChar w:fldCharType="end"/>
    </w:r>
  </w:p>
  <w:p w:rsidR="005A6ACB" w:rsidRDefault="005A6ACB" w:rsidP="008E6D4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ACB" w:rsidRDefault="005A6ACB" w:rsidP="008E6D4B">
    <w:pPr>
      <w:pStyle w:val="a3"/>
      <w:framePr w:wrap="around" w:vAnchor="text" w:hAnchor="margin" w:xAlign="right" w:y="1"/>
      <w:rPr>
        <w:rStyle w:val="a4"/>
      </w:rPr>
    </w:pPr>
  </w:p>
  <w:p w:rsidR="005A6ACB" w:rsidRDefault="005A6ACB" w:rsidP="0005001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24B" w:rsidRDefault="0054024B">
      <w:r>
        <w:separator/>
      </w:r>
    </w:p>
  </w:footnote>
  <w:footnote w:type="continuationSeparator" w:id="0">
    <w:p w:rsidR="0054024B" w:rsidRDefault="005402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ACB" w:rsidRDefault="004F388D" w:rsidP="008E6D4B">
    <w:pPr>
      <w:pStyle w:val="a5"/>
      <w:framePr w:wrap="around" w:vAnchor="text" w:hAnchor="margin" w:xAlign="center" w:y="1"/>
      <w:rPr>
        <w:rStyle w:val="a4"/>
      </w:rPr>
    </w:pPr>
    <w:r>
      <w:rPr>
        <w:rStyle w:val="a4"/>
      </w:rPr>
      <w:fldChar w:fldCharType="begin"/>
    </w:r>
    <w:r w:rsidR="005A6ACB">
      <w:rPr>
        <w:rStyle w:val="a4"/>
      </w:rPr>
      <w:instrText xml:space="preserve">PAGE  </w:instrText>
    </w:r>
    <w:r>
      <w:rPr>
        <w:rStyle w:val="a4"/>
      </w:rPr>
      <w:fldChar w:fldCharType="end"/>
    </w:r>
  </w:p>
  <w:p w:rsidR="005A6ACB" w:rsidRDefault="005A6AC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ACB" w:rsidRDefault="004F388D" w:rsidP="008E6D4B">
    <w:pPr>
      <w:pStyle w:val="a5"/>
      <w:framePr w:wrap="around" w:vAnchor="text" w:hAnchor="margin" w:xAlign="center" w:y="1"/>
      <w:rPr>
        <w:rStyle w:val="a4"/>
      </w:rPr>
    </w:pPr>
    <w:r>
      <w:rPr>
        <w:rStyle w:val="a4"/>
      </w:rPr>
      <w:fldChar w:fldCharType="begin"/>
    </w:r>
    <w:r w:rsidR="005A6ACB">
      <w:rPr>
        <w:rStyle w:val="a4"/>
      </w:rPr>
      <w:instrText xml:space="preserve">PAGE  </w:instrText>
    </w:r>
    <w:r>
      <w:rPr>
        <w:rStyle w:val="a4"/>
      </w:rPr>
      <w:fldChar w:fldCharType="separate"/>
    </w:r>
    <w:r w:rsidR="00F11978">
      <w:rPr>
        <w:rStyle w:val="a4"/>
        <w:noProof/>
      </w:rPr>
      <w:t>3</w:t>
    </w:r>
    <w:r>
      <w:rPr>
        <w:rStyle w:val="a4"/>
      </w:rPr>
      <w:fldChar w:fldCharType="end"/>
    </w:r>
  </w:p>
  <w:p w:rsidR="005A6ACB" w:rsidRDefault="005A6ACB" w:rsidP="0005001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4607"/>
    <w:multiLevelType w:val="hybridMultilevel"/>
    <w:tmpl w:val="A2343C98"/>
    <w:lvl w:ilvl="0" w:tplc="4BB006C2">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4FD86361"/>
    <w:multiLevelType w:val="hybridMultilevel"/>
    <w:tmpl w:val="EBCA3938"/>
    <w:lvl w:ilvl="0" w:tplc="0419000F">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mirrorMargins/>
  <w:proofState w:spelling="clean" w:grammar="clean"/>
  <w:stylePaneFormatFilter w:val="3F01"/>
  <w:defaultTabStop w:val="708"/>
  <w:characterSpacingControl w:val="doNotCompress"/>
  <w:footnotePr>
    <w:footnote w:id="-1"/>
    <w:footnote w:id="0"/>
  </w:footnotePr>
  <w:endnotePr>
    <w:endnote w:id="-1"/>
    <w:endnote w:id="0"/>
  </w:endnotePr>
  <w:compat/>
  <w:rsids>
    <w:rsidRoot w:val="008E6D4B"/>
    <w:rsid w:val="000033FC"/>
    <w:rsid w:val="0000501D"/>
    <w:rsid w:val="00005404"/>
    <w:rsid w:val="00006CF4"/>
    <w:rsid w:val="00007237"/>
    <w:rsid w:val="00007FB5"/>
    <w:rsid w:val="0001034A"/>
    <w:rsid w:val="000127A7"/>
    <w:rsid w:val="00012D9B"/>
    <w:rsid w:val="00013140"/>
    <w:rsid w:val="0001340A"/>
    <w:rsid w:val="0001522F"/>
    <w:rsid w:val="00017B0B"/>
    <w:rsid w:val="00020EA9"/>
    <w:rsid w:val="00021BE2"/>
    <w:rsid w:val="00021C97"/>
    <w:rsid w:val="00022417"/>
    <w:rsid w:val="0002361F"/>
    <w:rsid w:val="00023F3C"/>
    <w:rsid w:val="00024032"/>
    <w:rsid w:val="00031F43"/>
    <w:rsid w:val="00042966"/>
    <w:rsid w:val="00042D80"/>
    <w:rsid w:val="00043888"/>
    <w:rsid w:val="00044B28"/>
    <w:rsid w:val="0004597F"/>
    <w:rsid w:val="00046289"/>
    <w:rsid w:val="0004746B"/>
    <w:rsid w:val="0005001B"/>
    <w:rsid w:val="000508A9"/>
    <w:rsid w:val="000516ED"/>
    <w:rsid w:val="00051F74"/>
    <w:rsid w:val="00051FA3"/>
    <w:rsid w:val="00052FAF"/>
    <w:rsid w:val="0005351E"/>
    <w:rsid w:val="0005376A"/>
    <w:rsid w:val="00053C68"/>
    <w:rsid w:val="0005481C"/>
    <w:rsid w:val="00054FCD"/>
    <w:rsid w:val="00062BB8"/>
    <w:rsid w:val="00065409"/>
    <w:rsid w:val="00066783"/>
    <w:rsid w:val="00072ADE"/>
    <w:rsid w:val="00072BA7"/>
    <w:rsid w:val="000733EA"/>
    <w:rsid w:val="000764A0"/>
    <w:rsid w:val="00081A33"/>
    <w:rsid w:val="00082C34"/>
    <w:rsid w:val="00090347"/>
    <w:rsid w:val="000928F0"/>
    <w:rsid w:val="00095E8E"/>
    <w:rsid w:val="00096291"/>
    <w:rsid w:val="00097C8A"/>
    <w:rsid w:val="000A5D3D"/>
    <w:rsid w:val="000A5D55"/>
    <w:rsid w:val="000A7974"/>
    <w:rsid w:val="000B0B11"/>
    <w:rsid w:val="000B1055"/>
    <w:rsid w:val="000B165A"/>
    <w:rsid w:val="000B28DC"/>
    <w:rsid w:val="000B3997"/>
    <w:rsid w:val="000B4913"/>
    <w:rsid w:val="000B53D7"/>
    <w:rsid w:val="000B6A8C"/>
    <w:rsid w:val="000B6DA3"/>
    <w:rsid w:val="000C2DD5"/>
    <w:rsid w:val="000C3874"/>
    <w:rsid w:val="000C3F1B"/>
    <w:rsid w:val="000C4D38"/>
    <w:rsid w:val="000C4F8A"/>
    <w:rsid w:val="000C5218"/>
    <w:rsid w:val="000C521E"/>
    <w:rsid w:val="000C64DD"/>
    <w:rsid w:val="000C6E89"/>
    <w:rsid w:val="000D07F8"/>
    <w:rsid w:val="000D1BAA"/>
    <w:rsid w:val="000D3DA6"/>
    <w:rsid w:val="000D4426"/>
    <w:rsid w:val="000D4E1E"/>
    <w:rsid w:val="000E228F"/>
    <w:rsid w:val="000E2D4E"/>
    <w:rsid w:val="000E4113"/>
    <w:rsid w:val="000E42C1"/>
    <w:rsid w:val="000F2772"/>
    <w:rsid w:val="000F27B5"/>
    <w:rsid w:val="00101A62"/>
    <w:rsid w:val="00106837"/>
    <w:rsid w:val="001101C4"/>
    <w:rsid w:val="001120FA"/>
    <w:rsid w:val="00112E28"/>
    <w:rsid w:val="001137E4"/>
    <w:rsid w:val="0011487E"/>
    <w:rsid w:val="0011704C"/>
    <w:rsid w:val="0011765F"/>
    <w:rsid w:val="001201BE"/>
    <w:rsid w:val="001275BC"/>
    <w:rsid w:val="001308B5"/>
    <w:rsid w:val="00130BBE"/>
    <w:rsid w:val="00131C71"/>
    <w:rsid w:val="00131F5A"/>
    <w:rsid w:val="00132BD8"/>
    <w:rsid w:val="00133208"/>
    <w:rsid w:val="00133B7F"/>
    <w:rsid w:val="00134B4A"/>
    <w:rsid w:val="00140CA9"/>
    <w:rsid w:val="00143DA2"/>
    <w:rsid w:val="0014504B"/>
    <w:rsid w:val="001455BB"/>
    <w:rsid w:val="00145716"/>
    <w:rsid w:val="0014647F"/>
    <w:rsid w:val="00150712"/>
    <w:rsid w:val="00151B89"/>
    <w:rsid w:val="00153049"/>
    <w:rsid w:val="00153C1E"/>
    <w:rsid w:val="00154308"/>
    <w:rsid w:val="001544B8"/>
    <w:rsid w:val="001572AE"/>
    <w:rsid w:val="00160250"/>
    <w:rsid w:val="001620A4"/>
    <w:rsid w:val="00163623"/>
    <w:rsid w:val="001639EE"/>
    <w:rsid w:val="00163F89"/>
    <w:rsid w:val="001654B0"/>
    <w:rsid w:val="001655B8"/>
    <w:rsid w:val="00171E34"/>
    <w:rsid w:val="001730E7"/>
    <w:rsid w:val="00173C1B"/>
    <w:rsid w:val="00173E45"/>
    <w:rsid w:val="00173EA5"/>
    <w:rsid w:val="00176B02"/>
    <w:rsid w:val="0018113D"/>
    <w:rsid w:val="00181A33"/>
    <w:rsid w:val="00182D6B"/>
    <w:rsid w:val="001867E2"/>
    <w:rsid w:val="001921AF"/>
    <w:rsid w:val="00197830"/>
    <w:rsid w:val="001A0D8B"/>
    <w:rsid w:val="001A0E31"/>
    <w:rsid w:val="001A10CC"/>
    <w:rsid w:val="001A24D3"/>
    <w:rsid w:val="001A357A"/>
    <w:rsid w:val="001A61E8"/>
    <w:rsid w:val="001A7A82"/>
    <w:rsid w:val="001B16A3"/>
    <w:rsid w:val="001B23D2"/>
    <w:rsid w:val="001B25CD"/>
    <w:rsid w:val="001B291C"/>
    <w:rsid w:val="001B3543"/>
    <w:rsid w:val="001B35CB"/>
    <w:rsid w:val="001B4022"/>
    <w:rsid w:val="001B4155"/>
    <w:rsid w:val="001B56DD"/>
    <w:rsid w:val="001B6BB7"/>
    <w:rsid w:val="001C0798"/>
    <w:rsid w:val="001C21A1"/>
    <w:rsid w:val="001C307B"/>
    <w:rsid w:val="001C60CA"/>
    <w:rsid w:val="001C70BB"/>
    <w:rsid w:val="001D0CEA"/>
    <w:rsid w:val="001D64ED"/>
    <w:rsid w:val="001D715D"/>
    <w:rsid w:val="001E08AF"/>
    <w:rsid w:val="001E6BCF"/>
    <w:rsid w:val="001E750E"/>
    <w:rsid w:val="001F0AB4"/>
    <w:rsid w:val="001F0C44"/>
    <w:rsid w:val="001F3694"/>
    <w:rsid w:val="001F4B87"/>
    <w:rsid w:val="001F4F0C"/>
    <w:rsid w:val="001F5BB5"/>
    <w:rsid w:val="001F6607"/>
    <w:rsid w:val="001F6806"/>
    <w:rsid w:val="00200628"/>
    <w:rsid w:val="00200EE9"/>
    <w:rsid w:val="002017BE"/>
    <w:rsid w:val="00202D78"/>
    <w:rsid w:val="00203C6B"/>
    <w:rsid w:val="00206B9E"/>
    <w:rsid w:val="00207A1E"/>
    <w:rsid w:val="0021073B"/>
    <w:rsid w:val="002130D9"/>
    <w:rsid w:val="0021642A"/>
    <w:rsid w:val="002174D7"/>
    <w:rsid w:val="00217911"/>
    <w:rsid w:val="002203DE"/>
    <w:rsid w:val="0022084C"/>
    <w:rsid w:val="00222E06"/>
    <w:rsid w:val="00222E7C"/>
    <w:rsid w:val="00225BC6"/>
    <w:rsid w:val="002267CA"/>
    <w:rsid w:val="00230371"/>
    <w:rsid w:val="002318EE"/>
    <w:rsid w:val="00231AB7"/>
    <w:rsid w:val="00233008"/>
    <w:rsid w:val="00233180"/>
    <w:rsid w:val="00233440"/>
    <w:rsid w:val="00233DF0"/>
    <w:rsid w:val="00237E59"/>
    <w:rsid w:val="00240559"/>
    <w:rsid w:val="00243300"/>
    <w:rsid w:val="0024382A"/>
    <w:rsid w:val="002453DF"/>
    <w:rsid w:val="00246500"/>
    <w:rsid w:val="0024705E"/>
    <w:rsid w:val="0024720C"/>
    <w:rsid w:val="00247C73"/>
    <w:rsid w:val="00250C1F"/>
    <w:rsid w:val="00250FEF"/>
    <w:rsid w:val="00252592"/>
    <w:rsid w:val="00252603"/>
    <w:rsid w:val="00252A16"/>
    <w:rsid w:val="00257F16"/>
    <w:rsid w:val="00263B32"/>
    <w:rsid w:val="00263CBD"/>
    <w:rsid w:val="0026474D"/>
    <w:rsid w:val="00267FBD"/>
    <w:rsid w:val="0027220F"/>
    <w:rsid w:val="00272636"/>
    <w:rsid w:val="002726A6"/>
    <w:rsid w:val="00272EBF"/>
    <w:rsid w:val="00273E90"/>
    <w:rsid w:val="00273FF0"/>
    <w:rsid w:val="002747CA"/>
    <w:rsid w:val="00274D6F"/>
    <w:rsid w:val="00276E38"/>
    <w:rsid w:val="002844FC"/>
    <w:rsid w:val="002848BD"/>
    <w:rsid w:val="00285E21"/>
    <w:rsid w:val="00287198"/>
    <w:rsid w:val="002902E0"/>
    <w:rsid w:val="0029076A"/>
    <w:rsid w:val="00290B58"/>
    <w:rsid w:val="00290BD7"/>
    <w:rsid w:val="00291A31"/>
    <w:rsid w:val="002922D8"/>
    <w:rsid w:val="002932E5"/>
    <w:rsid w:val="00293BF9"/>
    <w:rsid w:val="00297AB4"/>
    <w:rsid w:val="00297F66"/>
    <w:rsid w:val="002A3FE4"/>
    <w:rsid w:val="002A565A"/>
    <w:rsid w:val="002A5CAA"/>
    <w:rsid w:val="002A7265"/>
    <w:rsid w:val="002B327E"/>
    <w:rsid w:val="002B3E8D"/>
    <w:rsid w:val="002B4E5E"/>
    <w:rsid w:val="002B6DC7"/>
    <w:rsid w:val="002C2130"/>
    <w:rsid w:val="002C2E70"/>
    <w:rsid w:val="002C4FB1"/>
    <w:rsid w:val="002C5218"/>
    <w:rsid w:val="002C6B21"/>
    <w:rsid w:val="002C7BD7"/>
    <w:rsid w:val="002D0654"/>
    <w:rsid w:val="002D0D75"/>
    <w:rsid w:val="002D19DB"/>
    <w:rsid w:val="002D3D13"/>
    <w:rsid w:val="002D3DD6"/>
    <w:rsid w:val="002D58BD"/>
    <w:rsid w:val="002E2A3B"/>
    <w:rsid w:val="002E3BBA"/>
    <w:rsid w:val="002E3D28"/>
    <w:rsid w:val="002E410E"/>
    <w:rsid w:val="002E5BB1"/>
    <w:rsid w:val="002F256A"/>
    <w:rsid w:val="002F347A"/>
    <w:rsid w:val="002F39FF"/>
    <w:rsid w:val="002F4057"/>
    <w:rsid w:val="002F4F82"/>
    <w:rsid w:val="002F7857"/>
    <w:rsid w:val="002F7DC2"/>
    <w:rsid w:val="00301B72"/>
    <w:rsid w:val="0030254A"/>
    <w:rsid w:val="00304BA3"/>
    <w:rsid w:val="0030536D"/>
    <w:rsid w:val="0030550D"/>
    <w:rsid w:val="00305538"/>
    <w:rsid w:val="003061EA"/>
    <w:rsid w:val="003066E5"/>
    <w:rsid w:val="00306DD0"/>
    <w:rsid w:val="00307FEB"/>
    <w:rsid w:val="00311BA1"/>
    <w:rsid w:val="003126C8"/>
    <w:rsid w:val="0031276A"/>
    <w:rsid w:val="00312C20"/>
    <w:rsid w:val="0031436E"/>
    <w:rsid w:val="00314370"/>
    <w:rsid w:val="00317713"/>
    <w:rsid w:val="003178C3"/>
    <w:rsid w:val="00323109"/>
    <w:rsid w:val="003260FE"/>
    <w:rsid w:val="00327B76"/>
    <w:rsid w:val="00331E37"/>
    <w:rsid w:val="00335C7B"/>
    <w:rsid w:val="00337B8D"/>
    <w:rsid w:val="00337DDA"/>
    <w:rsid w:val="00340DC6"/>
    <w:rsid w:val="003431EB"/>
    <w:rsid w:val="003435D9"/>
    <w:rsid w:val="00344836"/>
    <w:rsid w:val="00350A10"/>
    <w:rsid w:val="00350D8E"/>
    <w:rsid w:val="00352B31"/>
    <w:rsid w:val="00352F92"/>
    <w:rsid w:val="00356699"/>
    <w:rsid w:val="00357741"/>
    <w:rsid w:val="0036043F"/>
    <w:rsid w:val="00360870"/>
    <w:rsid w:val="00364752"/>
    <w:rsid w:val="00370364"/>
    <w:rsid w:val="003704CA"/>
    <w:rsid w:val="00370F43"/>
    <w:rsid w:val="00371EB4"/>
    <w:rsid w:val="0037394B"/>
    <w:rsid w:val="003762F2"/>
    <w:rsid w:val="0037725F"/>
    <w:rsid w:val="00377ECC"/>
    <w:rsid w:val="00380446"/>
    <w:rsid w:val="00380A47"/>
    <w:rsid w:val="0038129F"/>
    <w:rsid w:val="0038318E"/>
    <w:rsid w:val="0038406B"/>
    <w:rsid w:val="00384A45"/>
    <w:rsid w:val="003851E1"/>
    <w:rsid w:val="003870B0"/>
    <w:rsid w:val="003A08A6"/>
    <w:rsid w:val="003A27AF"/>
    <w:rsid w:val="003A2B8C"/>
    <w:rsid w:val="003A353D"/>
    <w:rsid w:val="003A5262"/>
    <w:rsid w:val="003A53FC"/>
    <w:rsid w:val="003A5A4B"/>
    <w:rsid w:val="003A7548"/>
    <w:rsid w:val="003B3F89"/>
    <w:rsid w:val="003B4992"/>
    <w:rsid w:val="003B57F0"/>
    <w:rsid w:val="003B6248"/>
    <w:rsid w:val="003C0ADC"/>
    <w:rsid w:val="003C5679"/>
    <w:rsid w:val="003C599D"/>
    <w:rsid w:val="003C5DC4"/>
    <w:rsid w:val="003C64FA"/>
    <w:rsid w:val="003D125E"/>
    <w:rsid w:val="003D3AB3"/>
    <w:rsid w:val="003D48F8"/>
    <w:rsid w:val="003D6B5D"/>
    <w:rsid w:val="003E020E"/>
    <w:rsid w:val="003E24D0"/>
    <w:rsid w:val="003E326E"/>
    <w:rsid w:val="003E3E64"/>
    <w:rsid w:val="003E3EC1"/>
    <w:rsid w:val="003E4C46"/>
    <w:rsid w:val="003E5940"/>
    <w:rsid w:val="003F2BC1"/>
    <w:rsid w:val="003F4A9A"/>
    <w:rsid w:val="003F6993"/>
    <w:rsid w:val="00400760"/>
    <w:rsid w:val="00400DF8"/>
    <w:rsid w:val="004019F8"/>
    <w:rsid w:val="00405C4C"/>
    <w:rsid w:val="00406DEF"/>
    <w:rsid w:val="00410393"/>
    <w:rsid w:val="004117E0"/>
    <w:rsid w:val="00412401"/>
    <w:rsid w:val="00415072"/>
    <w:rsid w:val="00415475"/>
    <w:rsid w:val="00415858"/>
    <w:rsid w:val="004165A8"/>
    <w:rsid w:val="004202A2"/>
    <w:rsid w:val="00420B00"/>
    <w:rsid w:val="00420E3A"/>
    <w:rsid w:val="00421A9F"/>
    <w:rsid w:val="004234E2"/>
    <w:rsid w:val="00423AEB"/>
    <w:rsid w:val="00427D67"/>
    <w:rsid w:val="00433185"/>
    <w:rsid w:val="004332B5"/>
    <w:rsid w:val="004342C1"/>
    <w:rsid w:val="00435D88"/>
    <w:rsid w:val="00435D8A"/>
    <w:rsid w:val="00436276"/>
    <w:rsid w:val="00440B8F"/>
    <w:rsid w:val="00442DB4"/>
    <w:rsid w:val="004432A9"/>
    <w:rsid w:val="00443FC9"/>
    <w:rsid w:val="0044422E"/>
    <w:rsid w:val="00445D4F"/>
    <w:rsid w:val="00447EBC"/>
    <w:rsid w:val="00451C61"/>
    <w:rsid w:val="00452466"/>
    <w:rsid w:val="00453697"/>
    <w:rsid w:val="004543CB"/>
    <w:rsid w:val="00455171"/>
    <w:rsid w:val="0045657E"/>
    <w:rsid w:val="004631D8"/>
    <w:rsid w:val="004641D0"/>
    <w:rsid w:val="00470937"/>
    <w:rsid w:val="0047135C"/>
    <w:rsid w:val="00471C05"/>
    <w:rsid w:val="00472F01"/>
    <w:rsid w:val="00472FCD"/>
    <w:rsid w:val="00475164"/>
    <w:rsid w:val="00475359"/>
    <w:rsid w:val="004828A1"/>
    <w:rsid w:val="00482A1D"/>
    <w:rsid w:val="00482B39"/>
    <w:rsid w:val="00483062"/>
    <w:rsid w:val="00487048"/>
    <w:rsid w:val="004874F3"/>
    <w:rsid w:val="00490410"/>
    <w:rsid w:val="00491C5E"/>
    <w:rsid w:val="004922A9"/>
    <w:rsid w:val="00494B77"/>
    <w:rsid w:val="0049512A"/>
    <w:rsid w:val="004958B3"/>
    <w:rsid w:val="00495FF9"/>
    <w:rsid w:val="00496697"/>
    <w:rsid w:val="0049746F"/>
    <w:rsid w:val="004977C9"/>
    <w:rsid w:val="004A132E"/>
    <w:rsid w:val="004A385E"/>
    <w:rsid w:val="004A5A5B"/>
    <w:rsid w:val="004A5FAD"/>
    <w:rsid w:val="004B0FFE"/>
    <w:rsid w:val="004B15BE"/>
    <w:rsid w:val="004B1946"/>
    <w:rsid w:val="004B35C9"/>
    <w:rsid w:val="004B3A74"/>
    <w:rsid w:val="004B5204"/>
    <w:rsid w:val="004B68BD"/>
    <w:rsid w:val="004B6FA5"/>
    <w:rsid w:val="004C0E12"/>
    <w:rsid w:val="004C19CB"/>
    <w:rsid w:val="004C1ADA"/>
    <w:rsid w:val="004C1F33"/>
    <w:rsid w:val="004C3AEF"/>
    <w:rsid w:val="004C4F4B"/>
    <w:rsid w:val="004D0BB9"/>
    <w:rsid w:val="004D143C"/>
    <w:rsid w:val="004D1798"/>
    <w:rsid w:val="004D3ABF"/>
    <w:rsid w:val="004D3DC6"/>
    <w:rsid w:val="004D450E"/>
    <w:rsid w:val="004D592B"/>
    <w:rsid w:val="004D5B0D"/>
    <w:rsid w:val="004D7D94"/>
    <w:rsid w:val="004E0E6B"/>
    <w:rsid w:val="004E1312"/>
    <w:rsid w:val="004E1786"/>
    <w:rsid w:val="004E4EB4"/>
    <w:rsid w:val="004F0A61"/>
    <w:rsid w:val="004F0FBB"/>
    <w:rsid w:val="004F388D"/>
    <w:rsid w:val="004F5991"/>
    <w:rsid w:val="00500D37"/>
    <w:rsid w:val="005016BF"/>
    <w:rsid w:val="0050187C"/>
    <w:rsid w:val="00504268"/>
    <w:rsid w:val="00504998"/>
    <w:rsid w:val="00505992"/>
    <w:rsid w:val="005059D2"/>
    <w:rsid w:val="00506785"/>
    <w:rsid w:val="00511167"/>
    <w:rsid w:val="0051119D"/>
    <w:rsid w:val="00513955"/>
    <w:rsid w:val="00514E73"/>
    <w:rsid w:val="0051587A"/>
    <w:rsid w:val="005162CA"/>
    <w:rsid w:val="005177F1"/>
    <w:rsid w:val="00521CDE"/>
    <w:rsid w:val="0052292F"/>
    <w:rsid w:val="00523C92"/>
    <w:rsid w:val="00524964"/>
    <w:rsid w:val="00524F81"/>
    <w:rsid w:val="00525ED1"/>
    <w:rsid w:val="00526DA2"/>
    <w:rsid w:val="0053108F"/>
    <w:rsid w:val="005326C0"/>
    <w:rsid w:val="00533306"/>
    <w:rsid w:val="0053555C"/>
    <w:rsid w:val="00536E9C"/>
    <w:rsid w:val="0054024B"/>
    <w:rsid w:val="0054059D"/>
    <w:rsid w:val="00540C47"/>
    <w:rsid w:val="00541C33"/>
    <w:rsid w:val="005423D3"/>
    <w:rsid w:val="005424E8"/>
    <w:rsid w:val="005436F0"/>
    <w:rsid w:val="00545286"/>
    <w:rsid w:val="00545546"/>
    <w:rsid w:val="00546486"/>
    <w:rsid w:val="00552920"/>
    <w:rsid w:val="00556670"/>
    <w:rsid w:val="00557AC9"/>
    <w:rsid w:val="00564B0C"/>
    <w:rsid w:val="00564E8D"/>
    <w:rsid w:val="00565B49"/>
    <w:rsid w:val="005701B1"/>
    <w:rsid w:val="00570CF5"/>
    <w:rsid w:val="00570DB1"/>
    <w:rsid w:val="0057138A"/>
    <w:rsid w:val="005713D5"/>
    <w:rsid w:val="00572138"/>
    <w:rsid w:val="005728D9"/>
    <w:rsid w:val="00574636"/>
    <w:rsid w:val="00574C2E"/>
    <w:rsid w:val="00576C13"/>
    <w:rsid w:val="00576F69"/>
    <w:rsid w:val="0058022F"/>
    <w:rsid w:val="00580D06"/>
    <w:rsid w:val="00580E79"/>
    <w:rsid w:val="00580FE5"/>
    <w:rsid w:val="005832F6"/>
    <w:rsid w:val="0058352B"/>
    <w:rsid w:val="0058515D"/>
    <w:rsid w:val="00585720"/>
    <w:rsid w:val="005857D8"/>
    <w:rsid w:val="00585BDE"/>
    <w:rsid w:val="00586877"/>
    <w:rsid w:val="00586A4B"/>
    <w:rsid w:val="0059064F"/>
    <w:rsid w:val="005939A9"/>
    <w:rsid w:val="005954BD"/>
    <w:rsid w:val="005963BF"/>
    <w:rsid w:val="0059709B"/>
    <w:rsid w:val="0059779A"/>
    <w:rsid w:val="005A0158"/>
    <w:rsid w:val="005A06DC"/>
    <w:rsid w:val="005A1849"/>
    <w:rsid w:val="005A3B06"/>
    <w:rsid w:val="005A6ACB"/>
    <w:rsid w:val="005B02AC"/>
    <w:rsid w:val="005B2310"/>
    <w:rsid w:val="005B2430"/>
    <w:rsid w:val="005B5AC7"/>
    <w:rsid w:val="005B72EA"/>
    <w:rsid w:val="005C04FB"/>
    <w:rsid w:val="005C053D"/>
    <w:rsid w:val="005C083F"/>
    <w:rsid w:val="005C1671"/>
    <w:rsid w:val="005C1F44"/>
    <w:rsid w:val="005C42AD"/>
    <w:rsid w:val="005C5C3F"/>
    <w:rsid w:val="005C63A0"/>
    <w:rsid w:val="005C65AE"/>
    <w:rsid w:val="005C662F"/>
    <w:rsid w:val="005C7005"/>
    <w:rsid w:val="005C77B2"/>
    <w:rsid w:val="005D03A3"/>
    <w:rsid w:val="005D2FC9"/>
    <w:rsid w:val="005D49F9"/>
    <w:rsid w:val="005D4D06"/>
    <w:rsid w:val="005D692B"/>
    <w:rsid w:val="005E0357"/>
    <w:rsid w:val="005E122C"/>
    <w:rsid w:val="005E3CC9"/>
    <w:rsid w:val="005E48C3"/>
    <w:rsid w:val="005E55AD"/>
    <w:rsid w:val="005E55DF"/>
    <w:rsid w:val="005E5DB6"/>
    <w:rsid w:val="005E6714"/>
    <w:rsid w:val="005E7C61"/>
    <w:rsid w:val="005E7CBE"/>
    <w:rsid w:val="005E7DAC"/>
    <w:rsid w:val="005F2773"/>
    <w:rsid w:val="005F39DE"/>
    <w:rsid w:val="005F4A57"/>
    <w:rsid w:val="005F59BF"/>
    <w:rsid w:val="005F6E33"/>
    <w:rsid w:val="00602F1A"/>
    <w:rsid w:val="00603730"/>
    <w:rsid w:val="0060385A"/>
    <w:rsid w:val="006046D2"/>
    <w:rsid w:val="006048B1"/>
    <w:rsid w:val="00604F01"/>
    <w:rsid w:val="006064B9"/>
    <w:rsid w:val="0060660A"/>
    <w:rsid w:val="006100B4"/>
    <w:rsid w:val="006102DD"/>
    <w:rsid w:val="006140D7"/>
    <w:rsid w:val="00614A8F"/>
    <w:rsid w:val="00617ECB"/>
    <w:rsid w:val="00620DAC"/>
    <w:rsid w:val="0062653A"/>
    <w:rsid w:val="006309DA"/>
    <w:rsid w:val="0063195B"/>
    <w:rsid w:val="00633731"/>
    <w:rsid w:val="00634E17"/>
    <w:rsid w:val="006358DD"/>
    <w:rsid w:val="00637315"/>
    <w:rsid w:val="00637764"/>
    <w:rsid w:val="00637AC1"/>
    <w:rsid w:val="006400B4"/>
    <w:rsid w:val="0064291A"/>
    <w:rsid w:val="0064355D"/>
    <w:rsid w:val="00643BB5"/>
    <w:rsid w:val="00643DF5"/>
    <w:rsid w:val="0064457F"/>
    <w:rsid w:val="00644C1E"/>
    <w:rsid w:val="006453DE"/>
    <w:rsid w:val="00645AF3"/>
    <w:rsid w:val="00645EC5"/>
    <w:rsid w:val="00650DF1"/>
    <w:rsid w:val="00651C17"/>
    <w:rsid w:val="00651F88"/>
    <w:rsid w:val="00653533"/>
    <w:rsid w:val="006540FF"/>
    <w:rsid w:val="006554DE"/>
    <w:rsid w:val="006601C2"/>
    <w:rsid w:val="00660E89"/>
    <w:rsid w:val="00661386"/>
    <w:rsid w:val="0066304C"/>
    <w:rsid w:val="006633C5"/>
    <w:rsid w:val="0066343B"/>
    <w:rsid w:val="00664B21"/>
    <w:rsid w:val="006673FC"/>
    <w:rsid w:val="006706BA"/>
    <w:rsid w:val="00672723"/>
    <w:rsid w:val="0067354C"/>
    <w:rsid w:val="0067427B"/>
    <w:rsid w:val="00677322"/>
    <w:rsid w:val="00681DF7"/>
    <w:rsid w:val="006842AB"/>
    <w:rsid w:val="00684F96"/>
    <w:rsid w:val="00687027"/>
    <w:rsid w:val="00687F8E"/>
    <w:rsid w:val="00690665"/>
    <w:rsid w:val="006938E8"/>
    <w:rsid w:val="006945BC"/>
    <w:rsid w:val="00694727"/>
    <w:rsid w:val="006961A2"/>
    <w:rsid w:val="00696BE7"/>
    <w:rsid w:val="00697878"/>
    <w:rsid w:val="006A026D"/>
    <w:rsid w:val="006A06BE"/>
    <w:rsid w:val="006A0A61"/>
    <w:rsid w:val="006A17B3"/>
    <w:rsid w:val="006A330A"/>
    <w:rsid w:val="006A67B3"/>
    <w:rsid w:val="006B0289"/>
    <w:rsid w:val="006B0B15"/>
    <w:rsid w:val="006B0BFA"/>
    <w:rsid w:val="006B3882"/>
    <w:rsid w:val="006B439C"/>
    <w:rsid w:val="006B67B3"/>
    <w:rsid w:val="006C08FF"/>
    <w:rsid w:val="006C1860"/>
    <w:rsid w:val="006C1AFD"/>
    <w:rsid w:val="006C2B76"/>
    <w:rsid w:val="006C42BB"/>
    <w:rsid w:val="006C4981"/>
    <w:rsid w:val="006C635D"/>
    <w:rsid w:val="006C659D"/>
    <w:rsid w:val="006C7384"/>
    <w:rsid w:val="006C75CD"/>
    <w:rsid w:val="006D1DAF"/>
    <w:rsid w:val="006D27F9"/>
    <w:rsid w:val="006D5620"/>
    <w:rsid w:val="006D6E71"/>
    <w:rsid w:val="006D742B"/>
    <w:rsid w:val="006E1FAB"/>
    <w:rsid w:val="006E3E32"/>
    <w:rsid w:val="006E5D89"/>
    <w:rsid w:val="006F04C0"/>
    <w:rsid w:val="006F293A"/>
    <w:rsid w:val="006F36FC"/>
    <w:rsid w:val="006F514F"/>
    <w:rsid w:val="007012F3"/>
    <w:rsid w:val="00702461"/>
    <w:rsid w:val="00704A04"/>
    <w:rsid w:val="00704C78"/>
    <w:rsid w:val="00706311"/>
    <w:rsid w:val="007072B2"/>
    <w:rsid w:val="007105B5"/>
    <w:rsid w:val="00712A6A"/>
    <w:rsid w:val="00713C27"/>
    <w:rsid w:val="00715216"/>
    <w:rsid w:val="00716D50"/>
    <w:rsid w:val="00717F8C"/>
    <w:rsid w:val="0072005A"/>
    <w:rsid w:val="00720382"/>
    <w:rsid w:val="00720696"/>
    <w:rsid w:val="007210BF"/>
    <w:rsid w:val="0072186D"/>
    <w:rsid w:val="00721AD5"/>
    <w:rsid w:val="007228FD"/>
    <w:rsid w:val="0072295E"/>
    <w:rsid w:val="00722F13"/>
    <w:rsid w:val="00724E4A"/>
    <w:rsid w:val="0072593C"/>
    <w:rsid w:val="00727A5C"/>
    <w:rsid w:val="00731123"/>
    <w:rsid w:val="007335E6"/>
    <w:rsid w:val="007340A2"/>
    <w:rsid w:val="00734E9A"/>
    <w:rsid w:val="0073599F"/>
    <w:rsid w:val="007373BA"/>
    <w:rsid w:val="00737806"/>
    <w:rsid w:val="0074058C"/>
    <w:rsid w:val="007417B3"/>
    <w:rsid w:val="0074233D"/>
    <w:rsid w:val="00743794"/>
    <w:rsid w:val="00744239"/>
    <w:rsid w:val="00745D7A"/>
    <w:rsid w:val="0075154A"/>
    <w:rsid w:val="00753AD6"/>
    <w:rsid w:val="00754A69"/>
    <w:rsid w:val="00755065"/>
    <w:rsid w:val="00755266"/>
    <w:rsid w:val="00755628"/>
    <w:rsid w:val="00756F7C"/>
    <w:rsid w:val="0075721F"/>
    <w:rsid w:val="0075765D"/>
    <w:rsid w:val="00762572"/>
    <w:rsid w:val="007632B2"/>
    <w:rsid w:val="00764F8B"/>
    <w:rsid w:val="007652C4"/>
    <w:rsid w:val="0076569B"/>
    <w:rsid w:val="00767EDA"/>
    <w:rsid w:val="00771841"/>
    <w:rsid w:val="007727CA"/>
    <w:rsid w:val="0077291A"/>
    <w:rsid w:val="00772C6D"/>
    <w:rsid w:val="00774862"/>
    <w:rsid w:val="007753C4"/>
    <w:rsid w:val="00775B42"/>
    <w:rsid w:val="00777501"/>
    <w:rsid w:val="00780D25"/>
    <w:rsid w:val="0078157B"/>
    <w:rsid w:val="00781656"/>
    <w:rsid w:val="00781C3C"/>
    <w:rsid w:val="00782245"/>
    <w:rsid w:val="00783071"/>
    <w:rsid w:val="0078413B"/>
    <w:rsid w:val="00785A95"/>
    <w:rsid w:val="00787CF4"/>
    <w:rsid w:val="00787D80"/>
    <w:rsid w:val="007908B4"/>
    <w:rsid w:val="00791693"/>
    <w:rsid w:val="00793141"/>
    <w:rsid w:val="007946AE"/>
    <w:rsid w:val="00796A2E"/>
    <w:rsid w:val="007A125A"/>
    <w:rsid w:val="007A1600"/>
    <w:rsid w:val="007A17ED"/>
    <w:rsid w:val="007A2F8E"/>
    <w:rsid w:val="007A3122"/>
    <w:rsid w:val="007A4444"/>
    <w:rsid w:val="007A6636"/>
    <w:rsid w:val="007A74A2"/>
    <w:rsid w:val="007A78FC"/>
    <w:rsid w:val="007A7D07"/>
    <w:rsid w:val="007A7FEB"/>
    <w:rsid w:val="007B06FE"/>
    <w:rsid w:val="007B11A2"/>
    <w:rsid w:val="007B16A7"/>
    <w:rsid w:val="007B2022"/>
    <w:rsid w:val="007B2835"/>
    <w:rsid w:val="007B3508"/>
    <w:rsid w:val="007B5ECF"/>
    <w:rsid w:val="007B78E9"/>
    <w:rsid w:val="007C56B2"/>
    <w:rsid w:val="007C60CE"/>
    <w:rsid w:val="007C6F11"/>
    <w:rsid w:val="007D4D2C"/>
    <w:rsid w:val="007D5599"/>
    <w:rsid w:val="007D68D9"/>
    <w:rsid w:val="007E33E3"/>
    <w:rsid w:val="007E751A"/>
    <w:rsid w:val="007E75EA"/>
    <w:rsid w:val="007E7867"/>
    <w:rsid w:val="007F0656"/>
    <w:rsid w:val="007F0ACE"/>
    <w:rsid w:val="007F166F"/>
    <w:rsid w:val="007F19E8"/>
    <w:rsid w:val="007F1DC3"/>
    <w:rsid w:val="007F4CC3"/>
    <w:rsid w:val="007F542D"/>
    <w:rsid w:val="007F6008"/>
    <w:rsid w:val="007F6368"/>
    <w:rsid w:val="007F677A"/>
    <w:rsid w:val="00800221"/>
    <w:rsid w:val="008018D7"/>
    <w:rsid w:val="008028F2"/>
    <w:rsid w:val="008060D2"/>
    <w:rsid w:val="00807590"/>
    <w:rsid w:val="0080785B"/>
    <w:rsid w:val="008109F3"/>
    <w:rsid w:val="00813765"/>
    <w:rsid w:val="00813ABA"/>
    <w:rsid w:val="00815795"/>
    <w:rsid w:val="0081786E"/>
    <w:rsid w:val="0082277C"/>
    <w:rsid w:val="00822879"/>
    <w:rsid w:val="00822E8B"/>
    <w:rsid w:val="00823CD8"/>
    <w:rsid w:val="00824323"/>
    <w:rsid w:val="0082473F"/>
    <w:rsid w:val="00827142"/>
    <w:rsid w:val="00827196"/>
    <w:rsid w:val="0083066F"/>
    <w:rsid w:val="00833EC1"/>
    <w:rsid w:val="0083542C"/>
    <w:rsid w:val="00836874"/>
    <w:rsid w:val="0083788F"/>
    <w:rsid w:val="00840B9F"/>
    <w:rsid w:val="00841DC3"/>
    <w:rsid w:val="008452FB"/>
    <w:rsid w:val="00845630"/>
    <w:rsid w:val="0084580A"/>
    <w:rsid w:val="00846905"/>
    <w:rsid w:val="008479C5"/>
    <w:rsid w:val="00852475"/>
    <w:rsid w:val="008556F1"/>
    <w:rsid w:val="008570D1"/>
    <w:rsid w:val="00857DB6"/>
    <w:rsid w:val="00860F76"/>
    <w:rsid w:val="008638D0"/>
    <w:rsid w:val="008653D9"/>
    <w:rsid w:val="008666B3"/>
    <w:rsid w:val="00867D2B"/>
    <w:rsid w:val="00867DBC"/>
    <w:rsid w:val="0087066C"/>
    <w:rsid w:val="0087259C"/>
    <w:rsid w:val="00874630"/>
    <w:rsid w:val="0087494A"/>
    <w:rsid w:val="00880F36"/>
    <w:rsid w:val="0088126B"/>
    <w:rsid w:val="00882EFB"/>
    <w:rsid w:val="00884639"/>
    <w:rsid w:val="00885277"/>
    <w:rsid w:val="008863CD"/>
    <w:rsid w:val="0088656E"/>
    <w:rsid w:val="008868BC"/>
    <w:rsid w:val="00890118"/>
    <w:rsid w:val="008908C0"/>
    <w:rsid w:val="00890A7B"/>
    <w:rsid w:val="00890C3D"/>
    <w:rsid w:val="0089101E"/>
    <w:rsid w:val="0089133C"/>
    <w:rsid w:val="00891E95"/>
    <w:rsid w:val="00892A41"/>
    <w:rsid w:val="00892E91"/>
    <w:rsid w:val="0089499D"/>
    <w:rsid w:val="00894BE8"/>
    <w:rsid w:val="008965DB"/>
    <w:rsid w:val="00896B98"/>
    <w:rsid w:val="008976DC"/>
    <w:rsid w:val="008A3650"/>
    <w:rsid w:val="008A572E"/>
    <w:rsid w:val="008A6459"/>
    <w:rsid w:val="008A7E2D"/>
    <w:rsid w:val="008B00E1"/>
    <w:rsid w:val="008B01CA"/>
    <w:rsid w:val="008B3936"/>
    <w:rsid w:val="008B5A4E"/>
    <w:rsid w:val="008C0061"/>
    <w:rsid w:val="008C0840"/>
    <w:rsid w:val="008C4F75"/>
    <w:rsid w:val="008C5C3E"/>
    <w:rsid w:val="008D0FE7"/>
    <w:rsid w:val="008D1F82"/>
    <w:rsid w:val="008D33A5"/>
    <w:rsid w:val="008D441D"/>
    <w:rsid w:val="008D7281"/>
    <w:rsid w:val="008D7DA0"/>
    <w:rsid w:val="008D7FD7"/>
    <w:rsid w:val="008E1880"/>
    <w:rsid w:val="008E1B44"/>
    <w:rsid w:val="008E255A"/>
    <w:rsid w:val="008E6243"/>
    <w:rsid w:val="008E6D4B"/>
    <w:rsid w:val="008E785B"/>
    <w:rsid w:val="008F1802"/>
    <w:rsid w:val="008F653D"/>
    <w:rsid w:val="008F73AD"/>
    <w:rsid w:val="009014CF"/>
    <w:rsid w:val="00901558"/>
    <w:rsid w:val="00906294"/>
    <w:rsid w:val="009070AB"/>
    <w:rsid w:val="009071A9"/>
    <w:rsid w:val="00910B4E"/>
    <w:rsid w:val="00910DC4"/>
    <w:rsid w:val="00911286"/>
    <w:rsid w:val="009127F6"/>
    <w:rsid w:val="00913007"/>
    <w:rsid w:val="00913C33"/>
    <w:rsid w:val="00915FF5"/>
    <w:rsid w:val="00920B09"/>
    <w:rsid w:val="009228FA"/>
    <w:rsid w:val="009246FC"/>
    <w:rsid w:val="009256F2"/>
    <w:rsid w:val="00930697"/>
    <w:rsid w:val="00931ACD"/>
    <w:rsid w:val="00933E99"/>
    <w:rsid w:val="00935310"/>
    <w:rsid w:val="00941C99"/>
    <w:rsid w:val="00943EF4"/>
    <w:rsid w:val="009448D6"/>
    <w:rsid w:val="00945A02"/>
    <w:rsid w:val="00950074"/>
    <w:rsid w:val="009501CC"/>
    <w:rsid w:val="00950E0A"/>
    <w:rsid w:val="00952000"/>
    <w:rsid w:val="0095280A"/>
    <w:rsid w:val="00953EA6"/>
    <w:rsid w:val="00955EF0"/>
    <w:rsid w:val="00960A7E"/>
    <w:rsid w:val="0096641C"/>
    <w:rsid w:val="00966F13"/>
    <w:rsid w:val="00967DE3"/>
    <w:rsid w:val="0097017B"/>
    <w:rsid w:val="009711C9"/>
    <w:rsid w:val="00972A22"/>
    <w:rsid w:val="0097632D"/>
    <w:rsid w:val="009765E1"/>
    <w:rsid w:val="00976907"/>
    <w:rsid w:val="0097792D"/>
    <w:rsid w:val="00977B72"/>
    <w:rsid w:val="00980785"/>
    <w:rsid w:val="0098380F"/>
    <w:rsid w:val="00985446"/>
    <w:rsid w:val="00986B83"/>
    <w:rsid w:val="00987567"/>
    <w:rsid w:val="009905B1"/>
    <w:rsid w:val="00991C00"/>
    <w:rsid w:val="00992AAE"/>
    <w:rsid w:val="009933EA"/>
    <w:rsid w:val="00993D36"/>
    <w:rsid w:val="00996735"/>
    <w:rsid w:val="009A3219"/>
    <w:rsid w:val="009A4040"/>
    <w:rsid w:val="009A440D"/>
    <w:rsid w:val="009A491A"/>
    <w:rsid w:val="009A4BE4"/>
    <w:rsid w:val="009A5665"/>
    <w:rsid w:val="009A7384"/>
    <w:rsid w:val="009B001F"/>
    <w:rsid w:val="009B04AF"/>
    <w:rsid w:val="009B2972"/>
    <w:rsid w:val="009B2B26"/>
    <w:rsid w:val="009B3735"/>
    <w:rsid w:val="009B4853"/>
    <w:rsid w:val="009B4AA8"/>
    <w:rsid w:val="009B52D4"/>
    <w:rsid w:val="009B7466"/>
    <w:rsid w:val="009C36B4"/>
    <w:rsid w:val="009C3ED2"/>
    <w:rsid w:val="009C5570"/>
    <w:rsid w:val="009C62D8"/>
    <w:rsid w:val="009C63C0"/>
    <w:rsid w:val="009C779A"/>
    <w:rsid w:val="009D44BA"/>
    <w:rsid w:val="009D7309"/>
    <w:rsid w:val="009E159E"/>
    <w:rsid w:val="009E1EBC"/>
    <w:rsid w:val="009E2882"/>
    <w:rsid w:val="009E38C2"/>
    <w:rsid w:val="009E4B5D"/>
    <w:rsid w:val="009E4DC1"/>
    <w:rsid w:val="009E6891"/>
    <w:rsid w:val="009E69F6"/>
    <w:rsid w:val="009F0005"/>
    <w:rsid w:val="009F0994"/>
    <w:rsid w:val="009F0E1E"/>
    <w:rsid w:val="009F2125"/>
    <w:rsid w:val="009F253C"/>
    <w:rsid w:val="009F2D9C"/>
    <w:rsid w:val="009F3BC0"/>
    <w:rsid w:val="009F3F05"/>
    <w:rsid w:val="009F5390"/>
    <w:rsid w:val="009F6973"/>
    <w:rsid w:val="009F6C24"/>
    <w:rsid w:val="00A02123"/>
    <w:rsid w:val="00A02677"/>
    <w:rsid w:val="00A02F17"/>
    <w:rsid w:val="00A04720"/>
    <w:rsid w:val="00A04B79"/>
    <w:rsid w:val="00A05532"/>
    <w:rsid w:val="00A10737"/>
    <w:rsid w:val="00A1166C"/>
    <w:rsid w:val="00A129E7"/>
    <w:rsid w:val="00A13C6B"/>
    <w:rsid w:val="00A150A1"/>
    <w:rsid w:val="00A15592"/>
    <w:rsid w:val="00A16738"/>
    <w:rsid w:val="00A175AC"/>
    <w:rsid w:val="00A176A4"/>
    <w:rsid w:val="00A21872"/>
    <w:rsid w:val="00A21935"/>
    <w:rsid w:val="00A2543E"/>
    <w:rsid w:val="00A257AD"/>
    <w:rsid w:val="00A27044"/>
    <w:rsid w:val="00A271E5"/>
    <w:rsid w:val="00A276DF"/>
    <w:rsid w:val="00A27EE6"/>
    <w:rsid w:val="00A312E7"/>
    <w:rsid w:val="00A320A5"/>
    <w:rsid w:val="00A35D69"/>
    <w:rsid w:val="00A36BC6"/>
    <w:rsid w:val="00A36D5E"/>
    <w:rsid w:val="00A377F4"/>
    <w:rsid w:val="00A37FDB"/>
    <w:rsid w:val="00A400AF"/>
    <w:rsid w:val="00A43248"/>
    <w:rsid w:val="00A4389D"/>
    <w:rsid w:val="00A438A2"/>
    <w:rsid w:val="00A467CA"/>
    <w:rsid w:val="00A5098E"/>
    <w:rsid w:val="00A520F9"/>
    <w:rsid w:val="00A52AC0"/>
    <w:rsid w:val="00A52E31"/>
    <w:rsid w:val="00A53A45"/>
    <w:rsid w:val="00A5672D"/>
    <w:rsid w:val="00A608C0"/>
    <w:rsid w:val="00A61A52"/>
    <w:rsid w:val="00A61AD6"/>
    <w:rsid w:val="00A62863"/>
    <w:rsid w:val="00A637E7"/>
    <w:rsid w:val="00A65A64"/>
    <w:rsid w:val="00A6618E"/>
    <w:rsid w:val="00A67DA4"/>
    <w:rsid w:val="00A72045"/>
    <w:rsid w:val="00A7238B"/>
    <w:rsid w:val="00A7267E"/>
    <w:rsid w:val="00A7397F"/>
    <w:rsid w:val="00A73EFF"/>
    <w:rsid w:val="00A74664"/>
    <w:rsid w:val="00A74E04"/>
    <w:rsid w:val="00A755B8"/>
    <w:rsid w:val="00A7560B"/>
    <w:rsid w:val="00A77103"/>
    <w:rsid w:val="00A77BB9"/>
    <w:rsid w:val="00A812D3"/>
    <w:rsid w:val="00A81F6B"/>
    <w:rsid w:val="00A84B8B"/>
    <w:rsid w:val="00A853E2"/>
    <w:rsid w:val="00A862B7"/>
    <w:rsid w:val="00A863A5"/>
    <w:rsid w:val="00A900CD"/>
    <w:rsid w:val="00A90980"/>
    <w:rsid w:val="00A90C54"/>
    <w:rsid w:val="00A93957"/>
    <w:rsid w:val="00A94B09"/>
    <w:rsid w:val="00A96620"/>
    <w:rsid w:val="00A9680F"/>
    <w:rsid w:val="00A97723"/>
    <w:rsid w:val="00AA0F9E"/>
    <w:rsid w:val="00AA2B81"/>
    <w:rsid w:val="00AA3E64"/>
    <w:rsid w:val="00AA45B0"/>
    <w:rsid w:val="00AA6204"/>
    <w:rsid w:val="00AA69C3"/>
    <w:rsid w:val="00AA792E"/>
    <w:rsid w:val="00AA7F4A"/>
    <w:rsid w:val="00AB0063"/>
    <w:rsid w:val="00AB0FFD"/>
    <w:rsid w:val="00AB1DA5"/>
    <w:rsid w:val="00AB1F43"/>
    <w:rsid w:val="00AB3C46"/>
    <w:rsid w:val="00AB3D32"/>
    <w:rsid w:val="00AB44E6"/>
    <w:rsid w:val="00AB63CC"/>
    <w:rsid w:val="00AB7CC8"/>
    <w:rsid w:val="00AC1554"/>
    <w:rsid w:val="00AC267F"/>
    <w:rsid w:val="00AC473D"/>
    <w:rsid w:val="00AC5EAD"/>
    <w:rsid w:val="00AC6AEC"/>
    <w:rsid w:val="00AC7EF9"/>
    <w:rsid w:val="00AD08DA"/>
    <w:rsid w:val="00AD095B"/>
    <w:rsid w:val="00AD280E"/>
    <w:rsid w:val="00AD2A72"/>
    <w:rsid w:val="00AD4FB0"/>
    <w:rsid w:val="00AD526B"/>
    <w:rsid w:val="00AE0DDE"/>
    <w:rsid w:val="00AE11DB"/>
    <w:rsid w:val="00AE531B"/>
    <w:rsid w:val="00AF15F6"/>
    <w:rsid w:val="00AF3D4E"/>
    <w:rsid w:val="00AF4A07"/>
    <w:rsid w:val="00AF592B"/>
    <w:rsid w:val="00B0325E"/>
    <w:rsid w:val="00B045B2"/>
    <w:rsid w:val="00B049E7"/>
    <w:rsid w:val="00B0644D"/>
    <w:rsid w:val="00B072DC"/>
    <w:rsid w:val="00B07B2B"/>
    <w:rsid w:val="00B110DD"/>
    <w:rsid w:val="00B135B7"/>
    <w:rsid w:val="00B20B51"/>
    <w:rsid w:val="00B2113A"/>
    <w:rsid w:val="00B254DE"/>
    <w:rsid w:val="00B25B55"/>
    <w:rsid w:val="00B25E0B"/>
    <w:rsid w:val="00B25FC1"/>
    <w:rsid w:val="00B31863"/>
    <w:rsid w:val="00B31A0C"/>
    <w:rsid w:val="00B3343E"/>
    <w:rsid w:val="00B33EE8"/>
    <w:rsid w:val="00B362A1"/>
    <w:rsid w:val="00B36B53"/>
    <w:rsid w:val="00B3752B"/>
    <w:rsid w:val="00B37759"/>
    <w:rsid w:val="00B4187E"/>
    <w:rsid w:val="00B4387F"/>
    <w:rsid w:val="00B47EB5"/>
    <w:rsid w:val="00B53AF2"/>
    <w:rsid w:val="00B540C6"/>
    <w:rsid w:val="00B545F9"/>
    <w:rsid w:val="00B55121"/>
    <w:rsid w:val="00B5608E"/>
    <w:rsid w:val="00B61A8B"/>
    <w:rsid w:val="00B62A77"/>
    <w:rsid w:val="00B63CCD"/>
    <w:rsid w:val="00B6515F"/>
    <w:rsid w:val="00B656FE"/>
    <w:rsid w:val="00B709B5"/>
    <w:rsid w:val="00B7321B"/>
    <w:rsid w:val="00B740BD"/>
    <w:rsid w:val="00B74CEB"/>
    <w:rsid w:val="00B77FD9"/>
    <w:rsid w:val="00B80947"/>
    <w:rsid w:val="00B80A4E"/>
    <w:rsid w:val="00B832C4"/>
    <w:rsid w:val="00B853A6"/>
    <w:rsid w:val="00B905D3"/>
    <w:rsid w:val="00B90C37"/>
    <w:rsid w:val="00B92334"/>
    <w:rsid w:val="00B93418"/>
    <w:rsid w:val="00B94549"/>
    <w:rsid w:val="00B948FD"/>
    <w:rsid w:val="00B95DE4"/>
    <w:rsid w:val="00BA260A"/>
    <w:rsid w:val="00BA51DD"/>
    <w:rsid w:val="00BA64D1"/>
    <w:rsid w:val="00BA6A3C"/>
    <w:rsid w:val="00BA6FB3"/>
    <w:rsid w:val="00BB116C"/>
    <w:rsid w:val="00BB1AA2"/>
    <w:rsid w:val="00BB5F0E"/>
    <w:rsid w:val="00BB64B6"/>
    <w:rsid w:val="00BB71F9"/>
    <w:rsid w:val="00BC439F"/>
    <w:rsid w:val="00BC4B63"/>
    <w:rsid w:val="00BC5318"/>
    <w:rsid w:val="00BC7A12"/>
    <w:rsid w:val="00BD033F"/>
    <w:rsid w:val="00BD1D71"/>
    <w:rsid w:val="00BD55BC"/>
    <w:rsid w:val="00BD5A8B"/>
    <w:rsid w:val="00BE05BE"/>
    <w:rsid w:val="00BE1EF5"/>
    <w:rsid w:val="00BE2CAA"/>
    <w:rsid w:val="00BE3028"/>
    <w:rsid w:val="00BE4A7C"/>
    <w:rsid w:val="00BF1CA8"/>
    <w:rsid w:val="00BF230D"/>
    <w:rsid w:val="00BF39AB"/>
    <w:rsid w:val="00BF4ABF"/>
    <w:rsid w:val="00BF6E2B"/>
    <w:rsid w:val="00BF78CF"/>
    <w:rsid w:val="00C00EE6"/>
    <w:rsid w:val="00C0268D"/>
    <w:rsid w:val="00C03E4A"/>
    <w:rsid w:val="00C04A90"/>
    <w:rsid w:val="00C05CAE"/>
    <w:rsid w:val="00C06195"/>
    <w:rsid w:val="00C06626"/>
    <w:rsid w:val="00C0707B"/>
    <w:rsid w:val="00C0795A"/>
    <w:rsid w:val="00C1165D"/>
    <w:rsid w:val="00C14522"/>
    <w:rsid w:val="00C145ED"/>
    <w:rsid w:val="00C169AA"/>
    <w:rsid w:val="00C169D9"/>
    <w:rsid w:val="00C16B5D"/>
    <w:rsid w:val="00C17C10"/>
    <w:rsid w:val="00C22AFD"/>
    <w:rsid w:val="00C2328C"/>
    <w:rsid w:val="00C2449A"/>
    <w:rsid w:val="00C25548"/>
    <w:rsid w:val="00C31826"/>
    <w:rsid w:val="00C33941"/>
    <w:rsid w:val="00C3434F"/>
    <w:rsid w:val="00C34DDD"/>
    <w:rsid w:val="00C34E72"/>
    <w:rsid w:val="00C35D8E"/>
    <w:rsid w:val="00C366F3"/>
    <w:rsid w:val="00C37ADC"/>
    <w:rsid w:val="00C4307B"/>
    <w:rsid w:val="00C4738D"/>
    <w:rsid w:val="00C4767A"/>
    <w:rsid w:val="00C477F3"/>
    <w:rsid w:val="00C50598"/>
    <w:rsid w:val="00C52743"/>
    <w:rsid w:val="00C52E5C"/>
    <w:rsid w:val="00C55221"/>
    <w:rsid w:val="00C56C2F"/>
    <w:rsid w:val="00C60A75"/>
    <w:rsid w:val="00C60AF9"/>
    <w:rsid w:val="00C60F47"/>
    <w:rsid w:val="00C61408"/>
    <w:rsid w:val="00C61C43"/>
    <w:rsid w:val="00C632D3"/>
    <w:rsid w:val="00C64C7D"/>
    <w:rsid w:val="00C653C2"/>
    <w:rsid w:val="00C65B97"/>
    <w:rsid w:val="00C67CFD"/>
    <w:rsid w:val="00C7146D"/>
    <w:rsid w:val="00C71941"/>
    <w:rsid w:val="00C72B62"/>
    <w:rsid w:val="00C72F12"/>
    <w:rsid w:val="00C750E5"/>
    <w:rsid w:val="00C769BF"/>
    <w:rsid w:val="00C77AF7"/>
    <w:rsid w:val="00C77B56"/>
    <w:rsid w:val="00C86505"/>
    <w:rsid w:val="00C867CE"/>
    <w:rsid w:val="00C87964"/>
    <w:rsid w:val="00C900A0"/>
    <w:rsid w:val="00C9200B"/>
    <w:rsid w:val="00C936B3"/>
    <w:rsid w:val="00C96304"/>
    <w:rsid w:val="00CA44EB"/>
    <w:rsid w:val="00CB0562"/>
    <w:rsid w:val="00CB2161"/>
    <w:rsid w:val="00CB27BE"/>
    <w:rsid w:val="00CB2ADE"/>
    <w:rsid w:val="00CB418D"/>
    <w:rsid w:val="00CB43F5"/>
    <w:rsid w:val="00CC1CBB"/>
    <w:rsid w:val="00CC2409"/>
    <w:rsid w:val="00CC2F98"/>
    <w:rsid w:val="00CC354C"/>
    <w:rsid w:val="00CC6220"/>
    <w:rsid w:val="00CC63EA"/>
    <w:rsid w:val="00CC799F"/>
    <w:rsid w:val="00CD1D0F"/>
    <w:rsid w:val="00CD3DCC"/>
    <w:rsid w:val="00CD647D"/>
    <w:rsid w:val="00CE01FE"/>
    <w:rsid w:val="00CE02C0"/>
    <w:rsid w:val="00CE0C83"/>
    <w:rsid w:val="00CE1704"/>
    <w:rsid w:val="00CE2A89"/>
    <w:rsid w:val="00CE4AC2"/>
    <w:rsid w:val="00CE67ED"/>
    <w:rsid w:val="00CE6D56"/>
    <w:rsid w:val="00CE7D53"/>
    <w:rsid w:val="00CF01DF"/>
    <w:rsid w:val="00CF25C1"/>
    <w:rsid w:val="00CF3FE5"/>
    <w:rsid w:val="00CF48B7"/>
    <w:rsid w:val="00CF6519"/>
    <w:rsid w:val="00CF7576"/>
    <w:rsid w:val="00D00F23"/>
    <w:rsid w:val="00D01DC7"/>
    <w:rsid w:val="00D02C39"/>
    <w:rsid w:val="00D02CFD"/>
    <w:rsid w:val="00D04A17"/>
    <w:rsid w:val="00D0541F"/>
    <w:rsid w:val="00D06D80"/>
    <w:rsid w:val="00D070CA"/>
    <w:rsid w:val="00D11EE3"/>
    <w:rsid w:val="00D13C80"/>
    <w:rsid w:val="00D1410D"/>
    <w:rsid w:val="00D15D43"/>
    <w:rsid w:val="00D15FDB"/>
    <w:rsid w:val="00D170B2"/>
    <w:rsid w:val="00D17201"/>
    <w:rsid w:val="00D174B8"/>
    <w:rsid w:val="00D20ACC"/>
    <w:rsid w:val="00D21AD8"/>
    <w:rsid w:val="00D22917"/>
    <w:rsid w:val="00D25F0B"/>
    <w:rsid w:val="00D26F83"/>
    <w:rsid w:val="00D2755C"/>
    <w:rsid w:val="00D4121A"/>
    <w:rsid w:val="00D44F06"/>
    <w:rsid w:val="00D4729D"/>
    <w:rsid w:val="00D500A9"/>
    <w:rsid w:val="00D50AEE"/>
    <w:rsid w:val="00D531F6"/>
    <w:rsid w:val="00D534A4"/>
    <w:rsid w:val="00D607D3"/>
    <w:rsid w:val="00D60F0E"/>
    <w:rsid w:val="00D62CFE"/>
    <w:rsid w:val="00D64361"/>
    <w:rsid w:val="00D65A1B"/>
    <w:rsid w:val="00D665E9"/>
    <w:rsid w:val="00D70339"/>
    <w:rsid w:val="00D71648"/>
    <w:rsid w:val="00D722F8"/>
    <w:rsid w:val="00D72FEC"/>
    <w:rsid w:val="00D747CD"/>
    <w:rsid w:val="00D74880"/>
    <w:rsid w:val="00D74CB7"/>
    <w:rsid w:val="00D75D3F"/>
    <w:rsid w:val="00D75D76"/>
    <w:rsid w:val="00D75E56"/>
    <w:rsid w:val="00D76338"/>
    <w:rsid w:val="00D774A1"/>
    <w:rsid w:val="00D7792D"/>
    <w:rsid w:val="00D807A8"/>
    <w:rsid w:val="00D80C7C"/>
    <w:rsid w:val="00D8327C"/>
    <w:rsid w:val="00D839C7"/>
    <w:rsid w:val="00D86566"/>
    <w:rsid w:val="00D8677E"/>
    <w:rsid w:val="00D870D5"/>
    <w:rsid w:val="00D87939"/>
    <w:rsid w:val="00D90DB8"/>
    <w:rsid w:val="00D916B5"/>
    <w:rsid w:val="00D91AF7"/>
    <w:rsid w:val="00D91C09"/>
    <w:rsid w:val="00D9406F"/>
    <w:rsid w:val="00D9774F"/>
    <w:rsid w:val="00D97F93"/>
    <w:rsid w:val="00DA4E97"/>
    <w:rsid w:val="00DA55F0"/>
    <w:rsid w:val="00DA5B3D"/>
    <w:rsid w:val="00DA67CB"/>
    <w:rsid w:val="00DA798D"/>
    <w:rsid w:val="00DB0154"/>
    <w:rsid w:val="00DB1C51"/>
    <w:rsid w:val="00DC13AE"/>
    <w:rsid w:val="00DC2305"/>
    <w:rsid w:val="00DC2E97"/>
    <w:rsid w:val="00DC3630"/>
    <w:rsid w:val="00DC3BF8"/>
    <w:rsid w:val="00DC5D81"/>
    <w:rsid w:val="00DC69DA"/>
    <w:rsid w:val="00DC7E88"/>
    <w:rsid w:val="00DD1C91"/>
    <w:rsid w:val="00DD5AA6"/>
    <w:rsid w:val="00DD6170"/>
    <w:rsid w:val="00DD61AF"/>
    <w:rsid w:val="00DE025D"/>
    <w:rsid w:val="00DE109D"/>
    <w:rsid w:val="00DE18B6"/>
    <w:rsid w:val="00DE213D"/>
    <w:rsid w:val="00DE3678"/>
    <w:rsid w:val="00DE50C7"/>
    <w:rsid w:val="00DE72CA"/>
    <w:rsid w:val="00DF04DB"/>
    <w:rsid w:val="00DF0777"/>
    <w:rsid w:val="00DF20AA"/>
    <w:rsid w:val="00DF40CF"/>
    <w:rsid w:val="00DF4503"/>
    <w:rsid w:val="00DF4FB0"/>
    <w:rsid w:val="00E01F3A"/>
    <w:rsid w:val="00E02A4A"/>
    <w:rsid w:val="00E04922"/>
    <w:rsid w:val="00E06F19"/>
    <w:rsid w:val="00E07209"/>
    <w:rsid w:val="00E12B20"/>
    <w:rsid w:val="00E1374A"/>
    <w:rsid w:val="00E14F0A"/>
    <w:rsid w:val="00E20774"/>
    <w:rsid w:val="00E20F2D"/>
    <w:rsid w:val="00E252AA"/>
    <w:rsid w:val="00E31F55"/>
    <w:rsid w:val="00E33641"/>
    <w:rsid w:val="00E356DF"/>
    <w:rsid w:val="00E41B6A"/>
    <w:rsid w:val="00E4306C"/>
    <w:rsid w:val="00E433A4"/>
    <w:rsid w:val="00E43F22"/>
    <w:rsid w:val="00E44E7C"/>
    <w:rsid w:val="00E453B7"/>
    <w:rsid w:val="00E467DB"/>
    <w:rsid w:val="00E47CBD"/>
    <w:rsid w:val="00E5053C"/>
    <w:rsid w:val="00E50762"/>
    <w:rsid w:val="00E52BF1"/>
    <w:rsid w:val="00E53A8F"/>
    <w:rsid w:val="00E55345"/>
    <w:rsid w:val="00E565DF"/>
    <w:rsid w:val="00E57510"/>
    <w:rsid w:val="00E576CD"/>
    <w:rsid w:val="00E60B05"/>
    <w:rsid w:val="00E61417"/>
    <w:rsid w:val="00E61E2A"/>
    <w:rsid w:val="00E621DA"/>
    <w:rsid w:val="00E64007"/>
    <w:rsid w:val="00E651F7"/>
    <w:rsid w:val="00E654A0"/>
    <w:rsid w:val="00E6552A"/>
    <w:rsid w:val="00E6656B"/>
    <w:rsid w:val="00E67372"/>
    <w:rsid w:val="00E70C3F"/>
    <w:rsid w:val="00E70DE1"/>
    <w:rsid w:val="00E71725"/>
    <w:rsid w:val="00E80383"/>
    <w:rsid w:val="00E815D2"/>
    <w:rsid w:val="00E8174A"/>
    <w:rsid w:val="00E82368"/>
    <w:rsid w:val="00E83DF9"/>
    <w:rsid w:val="00E8522C"/>
    <w:rsid w:val="00E852DF"/>
    <w:rsid w:val="00E87D65"/>
    <w:rsid w:val="00E904BA"/>
    <w:rsid w:val="00E917E0"/>
    <w:rsid w:val="00E918B1"/>
    <w:rsid w:val="00E92C62"/>
    <w:rsid w:val="00EA04A5"/>
    <w:rsid w:val="00EA241B"/>
    <w:rsid w:val="00EA40DF"/>
    <w:rsid w:val="00EA41E7"/>
    <w:rsid w:val="00EA4EE8"/>
    <w:rsid w:val="00EA6BAD"/>
    <w:rsid w:val="00EA72E5"/>
    <w:rsid w:val="00EA79C5"/>
    <w:rsid w:val="00EB03F4"/>
    <w:rsid w:val="00EB16D0"/>
    <w:rsid w:val="00EB1B87"/>
    <w:rsid w:val="00EB2103"/>
    <w:rsid w:val="00EB324C"/>
    <w:rsid w:val="00EB5AC2"/>
    <w:rsid w:val="00EB6B97"/>
    <w:rsid w:val="00EC112B"/>
    <w:rsid w:val="00EC13FA"/>
    <w:rsid w:val="00EC2FA4"/>
    <w:rsid w:val="00EC3C32"/>
    <w:rsid w:val="00EC6074"/>
    <w:rsid w:val="00ED03B3"/>
    <w:rsid w:val="00ED1581"/>
    <w:rsid w:val="00ED2620"/>
    <w:rsid w:val="00ED4418"/>
    <w:rsid w:val="00ED5B5F"/>
    <w:rsid w:val="00ED77D1"/>
    <w:rsid w:val="00ED7D98"/>
    <w:rsid w:val="00EE0D55"/>
    <w:rsid w:val="00EE48A2"/>
    <w:rsid w:val="00EE4E86"/>
    <w:rsid w:val="00EE6173"/>
    <w:rsid w:val="00EE660F"/>
    <w:rsid w:val="00EF3918"/>
    <w:rsid w:val="00EF5128"/>
    <w:rsid w:val="00EF5838"/>
    <w:rsid w:val="00EF6914"/>
    <w:rsid w:val="00F019EF"/>
    <w:rsid w:val="00F01B1C"/>
    <w:rsid w:val="00F025B1"/>
    <w:rsid w:val="00F03234"/>
    <w:rsid w:val="00F0383E"/>
    <w:rsid w:val="00F0443D"/>
    <w:rsid w:val="00F04D71"/>
    <w:rsid w:val="00F0649F"/>
    <w:rsid w:val="00F065D4"/>
    <w:rsid w:val="00F07E6E"/>
    <w:rsid w:val="00F10396"/>
    <w:rsid w:val="00F10CF9"/>
    <w:rsid w:val="00F11978"/>
    <w:rsid w:val="00F12B57"/>
    <w:rsid w:val="00F1363C"/>
    <w:rsid w:val="00F15564"/>
    <w:rsid w:val="00F16735"/>
    <w:rsid w:val="00F16B38"/>
    <w:rsid w:val="00F16C27"/>
    <w:rsid w:val="00F2025C"/>
    <w:rsid w:val="00F20E06"/>
    <w:rsid w:val="00F26301"/>
    <w:rsid w:val="00F263F4"/>
    <w:rsid w:val="00F26B15"/>
    <w:rsid w:val="00F27055"/>
    <w:rsid w:val="00F32661"/>
    <w:rsid w:val="00F33108"/>
    <w:rsid w:val="00F33A61"/>
    <w:rsid w:val="00F33DA1"/>
    <w:rsid w:val="00F3412C"/>
    <w:rsid w:val="00F36A44"/>
    <w:rsid w:val="00F37079"/>
    <w:rsid w:val="00F374D3"/>
    <w:rsid w:val="00F375E7"/>
    <w:rsid w:val="00F40EA0"/>
    <w:rsid w:val="00F437E3"/>
    <w:rsid w:val="00F458C0"/>
    <w:rsid w:val="00F46037"/>
    <w:rsid w:val="00F466B7"/>
    <w:rsid w:val="00F47303"/>
    <w:rsid w:val="00F50BF1"/>
    <w:rsid w:val="00F50C01"/>
    <w:rsid w:val="00F51295"/>
    <w:rsid w:val="00F54E46"/>
    <w:rsid w:val="00F5665D"/>
    <w:rsid w:val="00F61446"/>
    <w:rsid w:val="00F6293C"/>
    <w:rsid w:val="00F659F7"/>
    <w:rsid w:val="00F66ADC"/>
    <w:rsid w:val="00F66C18"/>
    <w:rsid w:val="00F70BC1"/>
    <w:rsid w:val="00F7219E"/>
    <w:rsid w:val="00F73449"/>
    <w:rsid w:val="00F773B5"/>
    <w:rsid w:val="00F77856"/>
    <w:rsid w:val="00F80BD3"/>
    <w:rsid w:val="00F81427"/>
    <w:rsid w:val="00F81D2D"/>
    <w:rsid w:val="00F83BA1"/>
    <w:rsid w:val="00F8476B"/>
    <w:rsid w:val="00F84A62"/>
    <w:rsid w:val="00F8545E"/>
    <w:rsid w:val="00F878EC"/>
    <w:rsid w:val="00F9030C"/>
    <w:rsid w:val="00F90FA9"/>
    <w:rsid w:val="00F91A07"/>
    <w:rsid w:val="00F91EC2"/>
    <w:rsid w:val="00F92205"/>
    <w:rsid w:val="00F950FB"/>
    <w:rsid w:val="00F961FD"/>
    <w:rsid w:val="00FA04CE"/>
    <w:rsid w:val="00FA1078"/>
    <w:rsid w:val="00FA2B09"/>
    <w:rsid w:val="00FA60B7"/>
    <w:rsid w:val="00FB01CC"/>
    <w:rsid w:val="00FB0D7F"/>
    <w:rsid w:val="00FB16EE"/>
    <w:rsid w:val="00FB21F4"/>
    <w:rsid w:val="00FB2D86"/>
    <w:rsid w:val="00FB4894"/>
    <w:rsid w:val="00FB7B6B"/>
    <w:rsid w:val="00FC0C55"/>
    <w:rsid w:val="00FC166F"/>
    <w:rsid w:val="00FC17BF"/>
    <w:rsid w:val="00FC1AD4"/>
    <w:rsid w:val="00FC202E"/>
    <w:rsid w:val="00FC2B2A"/>
    <w:rsid w:val="00FC2F0A"/>
    <w:rsid w:val="00FC4190"/>
    <w:rsid w:val="00FC4AFC"/>
    <w:rsid w:val="00FC4D85"/>
    <w:rsid w:val="00FC4E56"/>
    <w:rsid w:val="00FC4F3A"/>
    <w:rsid w:val="00FC7423"/>
    <w:rsid w:val="00FC7D2A"/>
    <w:rsid w:val="00FD1056"/>
    <w:rsid w:val="00FD1226"/>
    <w:rsid w:val="00FD13F1"/>
    <w:rsid w:val="00FD3158"/>
    <w:rsid w:val="00FD3539"/>
    <w:rsid w:val="00FD47F8"/>
    <w:rsid w:val="00FD4992"/>
    <w:rsid w:val="00FD525A"/>
    <w:rsid w:val="00FD52FA"/>
    <w:rsid w:val="00FE0C12"/>
    <w:rsid w:val="00FE30DB"/>
    <w:rsid w:val="00FE3B51"/>
    <w:rsid w:val="00FE4A42"/>
    <w:rsid w:val="00FE4FD4"/>
    <w:rsid w:val="00FE6882"/>
    <w:rsid w:val="00FF0C4B"/>
    <w:rsid w:val="00FF1EDA"/>
    <w:rsid w:val="00FF2C0E"/>
    <w:rsid w:val="00FF3296"/>
    <w:rsid w:val="00FF53B0"/>
    <w:rsid w:val="00FF632C"/>
    <w:rsid w:val="00FF64E1"/>
    <w:rsid w:val="00FF73C4"/>
    <w:rsid w:val="00FF7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6D4B"/>
    <w:rPr>
      <w:sz w:val="24"/>
      <w:szCs w:val="24"/>
    </w:rPr>
  </w:style>
  <w:style w:type="paragraph" w:styleId="3">
    <w:name w:val="heading 3"/>
    <w:basedOn w:val="a"/>
    <w:next w:val="a"/>
    <w:link w:val="30"/>
    <w:uiPriority w:val="9"/>
    <w:qFormat/>
    <w:rsid w:val="00140CA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E6D4B"/>
    <w:pPr>
      <w:tabs>
        <w:tab w:val="center" w:pos="4677"/>
        <w:tab w:val="right" w:pos="9355"/>
      </w:tabs>
    </w:pPr>
  </w:style>
  <w:style w:type="character" w:styleId="a4">
    <w:name w:val="page number"/>
    <w:basedOn w:val="a0"/>
    <w:rsid w:val="008E6D4B"/>
  </w:style>
  <w:style w:type="paragraph" w:styleId="a5">
    <w:name w:val="header"/>
    <w:basedOn w:val="a"/>
    <w:rsid w:val="008E6D4B"/>
    <w:pPr>
      <w:tabs>
        <w:tab w:val="center" w:pos="4677"/>
        <w:tab w:val="right" w:pos="9355"/>
      </w:tabs>
    </w:p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F5991"/>
    <w:pPr>
      <w:widowControl w:val="0"/>
      <w:autoSpaceDE w:val="0"/>
      <w:autoSpaceDN w:val="0"/>
      <w:adjustRightInd w:val="0"/>
    </w:pPr>
    <w:rPr>
      <w:rFonts w:ascii="Arial" w:hAnsi="Arial" w:cs="Arial"/>
      <w:sz w:val="20"/>
      <w:szCs w:val="20"/>
      <w:lang w:val="en-ZA" w:eastAsia="en-ZA"/>
    </w:rPr>
  </w:style>
  <w:style w:type="paragraph" w:styleId="a7">
    <w:name w:val="Document Map"/>
    <w:basedOn w:val="a"/>
    <w:semiHidden/>
    <w:rsid w:val="009E69F6"/>
    <w:pPr>
      <w:shd w:val="clear" w:color="auto" w:fill="000080"/>
    </w:pPr>
    <w:rPr>
      <w:rFonts w:ascii="Tahoma" w:hAnsi="Tahoma" w:cs="Tahoma"/>
      <w:sz w:val="20"/>
      <w:szCs w:val="20"/>
    </w:rPr>
  </w:style>
  <w:style w:type="paragraph" w:customStyle="1" w:styleId="Default">
    <w:name w:val="Default"/>
    <w:rsid w:val="00005404"/>
    <w:pPr>
      <w:autoSpaceDE w:val="0"/>
      <w:autoSpaceDN w:val="0"/>
      <w:adjustRightInd w:val="0"/>
    </w:pPr>
    <w:rPr>
      <w:rFonts w:eastAsia="Calibri"/>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hint="default"/>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8">
    <w:name w:val="Body Text Indent"/>
    <w:basedOn w:val="a"/>
    <w:link w:val="a9"/>
    <w:rsid w:val="00C16B5D"/>
    <w:pPr>
      <w:ind w:firstLine="1134"/>
    </w:pPr>
    <w:rPr>
      <w:sz w:val="28"/>
      <w:szCs w:val="20"/>
    </w:rPr>
  </w:style>
  <w:style w:type="character" w:customStyle="1" w:styleId="a9">
    <w:name w:val="Основной текст с отступом Знак"/>
    <w:basedOn w:val="a0"/>
    <w:link w:val="a8"/>
    <w:rsid w:val="00C16B5D"/>
    <w:rPr>
      <w:sz w:val="28"/>
    </w:rPr>
  </w:style>
  <w:style w:type="paragraph" w:customStyle="1" w:styleId="2">
    <w:name w:val="Знак Знак2"/>
    <w:basedOn w:val="a"/>
    <w:next w:val="a"/>
    <w:rsid w:val="00A1166C"/>
    <w:pPr>
      <w:spacing w:after="160" w:line="240" w:lineRule="exact"/>
    </w:pPr>
    <w:rPr>
      <w:rFonts w:ascii="Tahoma" w:hAnsi="Tahoma"/>
      <w:szCs w:val="20"/>
      <w:lang w:val="en-US" w:eastAsia="en-US"/>
    </w:rPr>
  </w:style>
  <w:style w:type="paragraph" w:customStyle="1" w:styleId="Style4">
    <w:name w:val="Style4"/>
    <w:basedOn w:val="a"/>
    <w:uiPriority w:val="99"/>
    <w:rsid w:val="00B110DD"/>
    <w:pPr>
      <w:widowControl w:val="0"/>
      <w:autoSpaceDE w:val="0"/>
      <w:autoSpaceDN w:val="0"/>
      <w:adjustRightInd w:val="0"/>
    </w:pPr>
  </w:style>
  <w:style w:type="paragraph" w:styleId="aa">
    <w:name w:val="Body Text"/>
    <w:basedOn w:val="a"/>
    <w:link w:val="ab"/>
    <w:rsid w:val="001120FA"/>
    <w:pPr>
      <w:spacing w:after="120"/>
    </w:pPr>
  </w:style>
  <w:style w:type="character" w:customStyle="1" w:styleId="ab">
    <w:name w:val="Основной текст Знак"/>
    <w:basedOn w:val="a0"/>
    <w:link w:val="aa"/>
    <w:uiPriority w:val="99"/>
    <w:rsid w:val="001120FA"/>
    <w:rPr>
      <w:sz w:val="24"/>
      <w:szCs w:val="24"/>
    </w:rPr>
  </w:style>
  <w:style w:type="character" w:customStyle="1" w:styleId="FontStyle42">
    <w:name w:val="Font Style42"/>
    <w:basedOn w:val="a0"/>
    <w:rsid w:val="00A52E31"/>
    <w:rPr>
      <w:rFonts w:ascii="Times New Roman" w:hAnsi="Times New Roman" w:cs="Times New Roman"/>
      <w:sz w:val="22"/>
      <w:szCs w:val="22"/>
    </w:rPr>
  </w:style>
  <w:style w:type="paragraph" w:customStyle="1" w:styleId="ac">
    <w:name w:val="Знак"/>
    <w:basedOn w:val="a"/>
    <w:next w:val="a"/>
    <w:rsid w:val="00182D6B"/>
    <w:pPr>
      <w:spacing w:after="160" w:line="240" w:lineRule="exact"/>
    </w:pPr>
    <w:rPr>
      <w:rFonts w:ascii="Tahoma" w:hAnsi="Tahoma" w:cs="Tahoma"/>
      <w:lang w:val="en-US" w:eastAsia="en-US"/>
    </w:rPr>
  </w:style>
  <w:style w:type="character" w:customStyle="1" w:styleId="ad">
    <w:name w:val="Основной текст + Полужирный"/>
    <w:rsid w:val="00564B0C"/>
    <w:rPr>
      <w:b/>
      <w:bCs/>
      <w:sz w:val="30"/>
      <w:szCs w:val="30"/>
      <w:lang w:bidi="ar-SA"/>
    </w:rPr>
  </w:style>
  <w:style w:type="character" w:customStyle="1" w:styleId="6">
    <w:name w:val="Основной текст (6)_"/>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character" w:customStyle="1" w:styleId="30">
    <w:name w:val="Заголовок 3 Знак"/>
    <w:basedOn w:val="a0"/>
    <w:link w:val="3"/>
    <w:uiPriority w:val="9"/>
    <w:rsid w:val="00140CA9"/>
    <w:rPr>
      <w:rFonts w:ascii="Cambria" w:hAnsi="Cambria"/>
      <w:b/>
      <w:bCs/>
      <w:sz w:val="26"/>
      <w:szCs w:val="26"/>
    </w:rPr>
  </w:style>
  <w:style w:type="paragraph" w:customStyle="1" w:styleId="ae">
    <w:name w:val="Базовый"/>
    <w:rsid w:val="0021073B"/>
    <w:pPr>
      <w:widowControl w:val="0"/>
      <w:suppressAutoHyphens/>
      <w:spacing w:after="200" w:line="276" w:lineRule="auto"/>
    </w:pPr>
    <w:rPr>
      <w:rFonts w:eastAsia="SimSun" w:cs="Mangal"/>
      <w:sz w:val="24"/>
      <w:szCs w:val="24"/>
      <w:lang w:eastAsia="zh-CN" w:bidi="hi-IN"/>
    </w:rPr>
  </w:style>
  <w:style w:type="character" w:styleId="af">
    <w:name w:val="Hyperlink"/>
    <w:basedOn w:val="a0"/>
    <w:uiPriority w:val="99"/>
    <w:rsid w:val="00356699"/>
    <w:rPr>
      <w:rFonts w:cs="Times New Roman"/>
      <w:color w:val="0000FF"/>
      <w:u w:val="single"/>
    </w:rPr>
  </w:style>
  <w:style w:type="paragraph" w:customStyle="1" w:styleId="af0">
    <w:name w:val="Знак Знак Знак Знак Знак"/>
    <w:basedOn w:val="a"/>
    <w:next w:val="a"/>
    <w:rsid w:val="00B7321B"/>
    <w:pPr>
      <w:spacing w:after="160" w:line="240" w:lineRule="exact"/>
    </w:pPr>
    <w:rPr>
      <w:rFonts w:ascii="Tahoma" w:hAnsi="Tahoma"/>
      <w:szCs w:val="20"/>
      <w:lang w:val="en-US" w:eastAsia="en-US"/>
    </w:rPr>
  </w:style>
  <w:style w:type="paragraph" w:styleId="20">
    <w:name w:val="Body Text 2"/>
    <w:basedOn w:val="a"/>
    <w:link w:val="21"/>
    <w:rsid w:val="00B37759"/>
    <w:pPr>
      <w:spacing w:after="120" w:line="480" w:lineRule="auto"/>
    </w:pPr>
  </w:style>
  <w:style w:type="character" w:customStyle="1" w:styleId="21">
    <w:name w:val="Основной текст 2 Знак"/>
    <w:basedOn w:val="a0"/>
    <w:link w:val="20"/>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sz w:val="22"/>
      <w:szCs w:val="22"/>
    </w:rPr>
  </w:style>
  <w:style w:type="character" w:customStyle="1" w:styleId="ConsPlusNonformat0">
    <w:name w:val="ConsPlusNonformat Знак"/>
    <w:link w:val="ConsPlusNonformat"/>
    <w:uiPriority w:val="99"/>
    <w:locked/>
    <w:rsid w:val="004B1946"/>
    <w:rPr>
      <w:rFonts w:ascii="Courier New" w:hAnsi="Courier New"/>
      <w:sz w:val="22"/>
      <w:szCs w:val="22"/>
      <w:lang w:bidi="ar-SA"/>
    </w:rPr>
  </w:style>
  <w:style w:type="paragraph" w:customStyle="1" w:styleId="HTML1">
    <w:name w:val="Стандартный HTML1"/>
    <w:basedOn w:val="a"/>
    <w:rsid w:val="009A4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olor w:val="000000"/>
      <w:sz w:val="20"/>
      <w:szCs w:val="20"/>
    </w:rPr>
  </w:style>
  <w:style w:type="character" w:customStyle="1" w:styleId="number">
    <w:name w:val="number"/>
    <w:basedOn w:val="a0"/>
    <w:rsid w:val="009A491A"/>
    <w:rPr>
      <w:rFonts w:ascii="Times New Roman" w:hAnsi="Times New Roman" w:cs="Times New Roman" w:hint="default"/>
    </w:rPr>
  </w:style>
  <w:style w:type="character" w:customStyle="1" w:styleId="FontStyle18">
    <w:name w:val="Font Style18"/>
    <w:rsid w:val="00487048"/>
    <w:rPr>
      <w:rFonts w:ascii="Times New Roman" w:hAnsi="Times New Roman" w:cs="Times New Roman"/>
      <w:sz w:val="26"/>
      <w:szCs w:val="26"/>
    </w:rPr>
  </w:style>
  <w:style w:type="paragraph" w:styleId="af1">
    <w:name w:val="Balloon Text"/>
    <w:basedOn w:val="a"/>
    <w:link w:val="af2"/>
    <w:rsid w:val="00106837"/>
    <w:rPr>
      <w:rFonts w:ascii="Tahoma" w:hAnsi="Tahoma"/>
      <w:sz w:val="16"/>
      <w:szCs w:val="16"/>
    </w:rPr>
  </w:style>
  <w:style w:type="character" w:customStyle="1" w:styleId="af2">
    <w:name w:val="Текст выноски Знак"/>
    <w:basedOn w:val="a0"/>
    <w:link w:val="af1"/>
    <w:rsid w:val="00106837"/>
    <w:rPr>
      <w:rFonts w:ascii="Tahoma" w:hAnsi="Tahoma"/>
      <w:sz w:val="16"/>
      <w:szCs w:val="16"/>
    </w:rPr>
  </w:style>
  <w:style w:type="paragraph" w:customStyle="1" w:styleId="1">
    <w:name w:val="Обычный1"/>
    <w:rsid w:val="00787CF4"/>
    <w:pPr>
      <w:widowControl w:val="0"/>
      <w:snapToGrid w:val="0"/>
      <w:spacing w:before="240" w:line="278" w:lineRule="auto"/>
      <w:jc w:val="center"/>
    </w:pPr>
  </w:style>
  <w:style w:type="paragraph" w:customStyle="1" w:styleId="af3">
    <w:name w:val="Знак Знак Знак Знак Знак Знак Знак Знак Знак Знак Знак Знак Знак Знак"/>
    <w:basedOn w:val="a"/>
    <w:next w:val="a"/>
    <w:rsid w:val="00DF04DB"/>
    <w:pPr>
      <w:spacing w:after="160" w:line="240" w:lineRule="exact"/>
    </w:pPr>
    <w:rPr>
      <w:rFonts w:ascii="Tahoma" w:hAnsi="Tahoma" w:cs="Tahoma"/>
      <w:lang w:val="en-US" w:eastAsia="en-US"/>
    </w:rPr>
  </w:style>
  <w:style w:type="paragraph" w:styleId="af4">
    <w:name w:val="No Spacing"/>
    <w:uiPriority w:val="1"/>
    <w:qFormat/>
    <w:rsid w:val="00331E37"/>
    <w:rPr>
      <w:sz w:val="24"/>
      <w:szCs w:val="24"/>
    </w:rPr>
  </w:style>
  <w:style w:type="paragraph" w:styleId="af5">
    <w:name w:val="List Paragraph"/>
    <w:basedOn w:val="a"/>
    <w:uiPriority w:val="34"/>
    <w:qFormat/>
    <w:rsid w:val="00D839C7"/>
    <w:pPr>
      <w:suppressAutoHyphens/>
      <w:ind w:left="720"/>
      <w:contextualSpacing/>
    </w:pPr>
    <w:rPr>
      <w:lang w:eastAsia="ar-SA"/>
    </w:rPr>
  </w:style>
  <w:style w:type="paragraph" w:customStyle="1" w:styleId="10">
    <w:name w:val="Абзац списка1"/>
    <w:basedOn w:val="a"/>
    <w:rsid w:val="002C7BD7"/>
    <w:pPr>
      <w:ind w:left="720"/>
      <w:contextualSpacing/>
    </w:pPr>
    <w:rPr>
      <w:rFonts w:eastAsia="Calibri"/>
    </w:rPr>
  </w:style>
  <w:style w:type="paragraph" w:customStyle="1" w:styleId="af6">
    <w:name w:val="Знак Знак Знак Знак"/>
    <w:basedOn w:val="a"/>
    <w:rsid w:val="0001522F"/>
    <w:pPr>
      <w:spacing w:after="160" w:line="240" w:lineRule="exact"/>
    </w:pPr>
    <w:rPr>
      <w:rFonts w:ascii="Arial" w:hAnsi="Arial" w:cs="Arial"/>
      <w:sz w:val="20"/>
      <w:szCs w:val="20"/>
      <w:lang w:val="en-US" w:eastAsia="en-US"/>
    </w:rPr>
  </w:style>
  <w:style w:type="paragraph" w:customStyle="1" w:styleId="af7">
    <w:name w:val="Знак Знак"/>
    <w:basedOn w:val="a"/>
    <w:rsid w:val="00822E8B"/>
    <w:pPr>
      <w:spacing w:after="160" w:line="240" w:lineRule="exact"/>
    </w:pPr>
    <w:rPr>
      <w:rFonts w:ascii="Arial" w:hAnsi="Arial" w:cs="Arial"/>
      <w:sz w:val="20"/>
      <w:szCs w:val="20"/>
      <w:lang w:val="en-US" w:eastAsia="en-US"/>
    </w:rPr>
  </w:style>
  <w:style w:type="character" w:styleId="af8">
    <w:name w:val="Strong"/>
    <w:basedOn w:val="a0"/>
    <w:qFormat/>
    <w:rsid w:val="002922D8"/>
    <w:rPr>
      <w:b/>
      <w:bCs/>
    </w:rPr>
  </w:style>
  <w:style w:type="paragraph" w:customStyle="1" w:styleId="af9">
    <w:name w:val="Знак Знак Знак Знак Знак Знак"/>
    <w:basedOn w:val="a"/>
    <w:rsid w:val="00095E8E"/>
    <w:pPr>
      <w:spacing w:after="160" w:line="240" w:lineRule="exact"/>
    </w:pPr>
    <w:rPr>
      <w:rFonts w:ascii="Arial" w:hAnsi="Arial" w:cs="Arial"/>
      <w:sz w:val="20"/>
      <w:szCs w:val="20"/>
      <w:lang w:val="en-US" w:eastAsia="en-US"/>
    </w:rPr>
  </w:style>
  <w:style w:type="character" w:customStyle="1" w:styleId="22">
    <w:name w:val="Основной текст2"/>
    <w:rsid w:val="00CE0C8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afa">
    <w:name w:val="Знак Знак"/>
    <w:basedOn w:val="a"/>
    <w:rsid w:val="009F2125"/>
    <w:pPr>
      <w:spacing w:after="160" w:line="240" w:lineRule="exact"/>
    </w:pPr>
    <w:rPr>
      <w:rFonts w:ascii="Arial" w:hAnsi="Arial" w:cs="Arial"/>
      <w:sz w:val="20"/>
      <w:szCs w:val="20"/>
      <w:lang w:val="en-US" w:eastAsia="en-US"/>
    </w:rPr>
  </w:style>
  <w:style w:type="paragraph" w:customStyle="1" w:styleId="afb">
    <w:name w:val="Знак Знак"/>
    <w:basedOn w:val="a"/>
    <w:rsid w:val="00824323"/>
    <w:pPr>
      <w:spacing w:after="160" w:line="240" w:lineRule="exact"/>
    </w:pPr>
    <w:rPr>
      <w:rFonts w:ascii="Arial" w:hAnsi="Arial" w:cs="Arial"/>
      <w:sz w:val="20"/>
      <w:szCs w:val="20"/>
      <w:lang w:val="en-US" w:eastAsia="en-US"/>
    </w:rPr>
  </w:style>
  <w:style w:type="paragraph" w:customStyle="1" w:styleId="afc">
    <w:name w:val="Знак Знак"/>
    <w:basedOn w:val="a"/>
    <w:rsid w:val="00A36BC6"/>
    <w:pPr>
      <w:spacing w:after="160" w:line="240" w:lineRule="exact"/>
    </w:pPr>
    <w:rPr>
      <w:rFonts w:ascii="Arial" w:hAnsi="Arial"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5231F-DC99-45A9-9008-AC26F7DAB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1653</TotalTime>
  <Pages>1</Pages>
  <Words>894</Words>
  <Characters>5100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subject/>
  <dc:creator>User</dc:creator>
  <cp:keywords/>
  <dc:description/>
  <cp:lastModifiedBy>Пользователь</cp:lastModifiedBy>
  <cp:revision>11</cp:revision>
  <cp:lastPrinted>2019-08-22T13:01:00Z</cp:lastPrinted>
  <dcterms:created xsi:type="dcterms:W3CDTF">2019-04-04T11:04:00Z</dcterms:created>
  <dcterms:modified xsi:type="dcterms:W3CDTF">2019-09-02T05:55:00Z</dcterms:modified>
</cp:coreProperties>
</file>