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714495" w:rsidRPr="00B6086D" w:rsidTr="00714495">
        <w:trPr>
          <w:trHeight w:val="2098"/>
        </w:trPr>
        <w:tc>
          <w:tcPr>
            <w:tcW w:w="4219" w:type="dxa"/>
            <w:shd w:val="clear" w:color="auto" w:fill="auto"/>
          </w:tcPr>
          <w:p w:rsidR="00714495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714495" w:rsidRPr="002F7BDA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714495" w:rsidRPr="00B6086D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714495" w:rsidRPr="00351B61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714495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714495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714495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714495" w:rsidRPr="006A7FBC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714495" w:rsidRPr="002F7BDA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714495" w:rsidRPr="002F7BDA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714495" w:rsidRPr="00D2745B" w:rsidRDefault="00714495" w:rsidP="007144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714495" w:rsidRPr="00B6086D" w:rsidRDefault="00714495" w:rsidP="007144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714495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714495" w:rsidRPr="002F7BDA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714495" w:rsidRPr="00B6086D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714495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714495" w:rsidRPr="00351B61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714495" w:rsidRPr="002F7BDA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714495" w:rsidRPr="002F7BDA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714495" w:rsidRPr="00D2745B" w:rsidRDefault="00714495" w:rsidP="0071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714495" w:rsidRDefault="00714495" w:rsidP="00714495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714495" w:rsidRPr="00B6086D" w:rsidTr="00816BFC">
        <w:trPr>
          <w:trHeight w:val="80"/>
        </w:trPr>
        <w:tc>
          <w:tcPr>
            <w:tcW w:w="3936" w:type="dxa"/>
            <w:shd w:val="clear" w:color="auto" w:fill="auto"/>
          </w:tcPr>
          <w:p w:rsidR="00714495" w:rsidRPr="00B6086D" w:rsidRDefault="00714495" w:rsidP="00714495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10.09.2019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03-03-08-20/5444</w:t>
            </w:r>
          </w:p>
          <w:p w:rsidR="00714495" w:rsidRPr="00B6086D" w:rsidRDefault="00714495" w:rsidP="00714495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____ад_____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714495" w:rsidRPr="00B6086D" w:rsidRDefault="00714495" w:rsidP="007144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714495" w:rsidRPr="00D2745B" w:rsidRDefault="00714495" w:rsidP="007144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40C0E" w:rsidRPr="00714495" w:rsidRDefault="00A40C0E" w:rsidP="00A40C0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14495">
        <w:rPr>
          <w:rFonts w:ascii="Times New Roman" w:hAnsi="Times New Roman"/>
          <w:sz w:val="28"/>
          <w:szCs w:val="28"/>
        </w:rPr>
        <w:t>Главным врачам ЦГЭ</w:t>
      </w:r>
    </w:p>
    <w:p w:rsidR="00A40C0E" w:rsidRPr="00714495" w:rsidRDefault="00A40C0E" w:rsidP="00A40C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0C0E" w:rsidRPr="00714495" w:rsidRDefault="00C95AFB" w:rsidP="00A40C0E">
      <w:pPr>
        <w:tabs>
          <w:tab w:val="left" w:pos="5103"/>
          <w:tab w:val="left" w:pos="7230"/>
        </w:tabs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 w:rsidRPr="00714495">
        <w:rPr>
          <w:rFonts w:ascii="Times New Roman" w:hAnsi="Times New Roman"/>
          <w:sz w:val="28"/>
          <w:szCs w:val="28"/>
        </w:rPr>
        <w:t>О постановлениях Минтруда</w:t>
      </w:r>
    </w:p>
    <w:p w:rsidR="00A40C0E" w:rsidRPr="00714495" w:rsidRDefault="00A40C0E" w:rsidP="00A40C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5AFB" w:rsidRPr="00714495" w:rsidRDefault="00A40C0E" w:rsidP="0060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495">
        <w:rPr>
          <w:rFonts w:ascii="Times New Roman" w:hAnsi="Times New Roman"/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</w:t>
      </w:r>
      <w:r w:rsidR="00FE0125" w:rsidRPr="00714495">
        <w:rPr>
          <w:rFonts w:ascii="Times New Roman" w:hAnsi="Times New Roman"/>
          <w:sz w:val="28"/>
          <w:szCs w:val="28"/>
        </w:rPr>
        <w:t xml:space="preserve"> в соответствии с письмом </w:t>
      </w:r>
      <w:r w:rsidR="00C95AFB" w:rsidRPr="00714495">
        <w:rPr>
          <w:rFonts w:ascii="Times New Roman" w:hAnsi="Times New Roman"/>
          <w:sz w:val="28"/>
          <w:szCs w:val="28"/>
        </w:rPr>
        <w:t>ГУ «РЦГЭОЗ» от 05.09.2019 № 12-04/96 информирует о вступлении в силу постановлений Министерства труда и социальной защиты Республики Беларусь»</w:t>
      </w:r>
      <w:r w:rsidR="0060747E" w:rsidRPr="00714495">
        <w:rPr>
          <w:rFonts w:ascii="Times New Roman" w:hAnsi="Times New Roman"/>
          <w:sz w:val="28"/>
          <w:szCs w:val="28"/>
        </w:rPr>
        <w:t>:</w:t>
      </w:r>
    </w:p>
    <w:p w:rsidR="00C95AFB" w:rsidRPr="00714495" w:rsidRDefault="00C95AFB" w:rsidP="0060747E">
      <w:pPr>
        <w:shd w:val="clear" w:color="auto" w:fill="FFFFFF"/>
        <w:spacing w:after="0" w:line="331" w:lineRule="exact"/>
        <w:ind w:firstLine="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495">
        <w:rPr>
          <w:rFonts w:ascii="Times New Roman" w:hAnsi="Times New Roman"/>
          <w:iCs/>
          <w:spacing w:val="3"/>
          <w:sz w:val="28"/>
          <w:szCs w:val="28"/>
        </w:rPr>
        <w:t xml:space="preserve">от 19 июня 2019 г. № 26 </w:t>
      </w:r>
      <w:r w:rsidRPr="00714495">
        <w:rPr>
          <w:rFonts w:ascii="Times New Roman" w:hAnsi="Times New Roman"/>
          <w:spacing w:val="3"/>
          <w:sz w:val="28"/>
          <w:szCs w:val="28"/>
        </w:rPr>
        <w:t xml:space="preserve">«О типовых нормах бесплатной выдачи </w:t>
      </w:r>
      <w:r w:rsidRPr="00714495">
        <w:rPr>
          <w:rFonts w:ascii="Times New Roman" w:hAnsi="Times New Roman"/>
          <w:spacing w:val="1"/>
          <w:sz w:val="28"/>
          <w:szCs w:val="28"/>
        </w:rPr>
        <w:t xml:space="preserve">средств индивидуальной защиты работникам производств легкой </w:t>
      </w:r>
      <w:r w:rsidRPr="00714495">
        <w:rPr>
          <w:rFonts w:ascii="Times New Roman" w:hAnsi="Times New Roman"/>
          <w:spacing w:val="-5"/>
          <w:sz w:val="28"/>
          <w:szCs w:val="28"/>
        </w:rPr>
        <w:t xml:space="preserve">промышленности», вступило в силу с 16 августа 2019 г. Текст постановления </w:t>
      </w:r>
      <w:r w:rsidRPr="00714495">
        <w:rPr>
          <w:rFonts w:ascii="Times New Roman" w:hAnsi="Times New Roman"/>
          <w:spacing w:val="-4"/>
          <w:sz w:val="28"/>
          <w:szCs w:val="28"/>
        </w:rPr>
        <w:t xml:space="preserve">официально опубликован 15 августа 2019 г. на Национальном правовом </w:t>
      </w:r>
      <w:r w:rsidRPr="00714495">
        <w:rPr>
          <w:rFonts w:ascii="Times New Roman" w:hAnsi="Times New Roman"/>
          <w:spacing w:val="2"/>
          <w:sz w:val="28"/>
          <w:szCs w:val="28"/>
        </w:rPr>
        <w:t xml:space="preserve">Интернет-портале Республики Беларусь (регистрационный номер в </w:t>
      </w:r>
      <w:r w:rsidRPr="00714495">
        <w:rPr>
          <w:rFonts w:ascii="Times New Roman" w:hAnsi="Times New Roman"/>
          <w:spacing w:val="-4"/>
          <w:sz w:val="28"/>
          <w:szCs w:val="28"/>
        </w:rPr>
        <w:t xml:space="preserve">Национальном реестре правовых актов Республики Беларусь - 8/34273).Постановлением утверждены Типовые нормы бесплатной выдачи средств </w:t>
      </w:r>
      <w:r w:rsidRPr="00714495">
        <w:rPr>
          <w:rFonts w:ascii="Times New Roman" w:hAnsi="Times New Roman"/>
          <w:spacing w:val="13"/>
          <w:sz w:val="28"/>
          <w:szCs w:val="28"/>
        </w:rPr>
        <w:t xml:space="preserve">индивидуальной защиты работникам текстильного и швейного </w:t>
      </w:r>
      <w:r w:rsidRPr="00714495">
        <w:rPr>
          <w:rFonts w:ascii="Times New Roman" w:hAnsi="Times New Roman"/>
          <w:spacing w:val="-4"/>
          <w:sz w:val="28"/>
          <w:szCs w:val="28"/>
        </w:rPr>
        <w:t xml:space="preserve">производства, производства кожи, изделий из кожи и производства обуви, а также признано утратившим силу постановление Министерства труда и социальной защиты Республики Беларусь от 28 апреля 2011 г. № 30 «Об </w:t>
      </w:r>
      <w:r w:rsidRPr="00714495">
        <w:rPr>
          <w:rFonts w:ascii="Times New Roman" w:hAnsi="Times New Roman"/>
          <w:spacing w:val="-2"/>
          <w:sz w:val="28"/>
          <w:szCs w:val="28"/>
        </w:rPr>
        <w:t xml:space="preserve">утверждении Типовых отраслевых норм бесплатной выдачи средств </w:t>
      </w:r>
      <w:r w:rsidRPr="00714495">
        <w:rPr>
          <w:rFonts w:ascii="Times New Roman" w:hAnsi="Times New Roman"/>
          <w:spacing w:val="12"/>
          <w:sz w:val="28"/>
          <w:szCs w:val="28"/>
        </w:rPr>
        <w:t xml:space="preserve">индивидуальной защиты работникам текстильного и швейного </w:t>
      </w:r>
      <w:r w:rsidRPr="00714495">
        <w:rPr>
          <w:rFonts w:ascii="Times New Roman" w:hAnsi="Times New Roman"/>
          <w:spacing w:val="-4"/>
          <w:sz w:val="28"/>
          <w:szCs w:val="28"/>
        </w:rPr>
        <w:t>производства, производства кожи, изделий из</w:t>
      </w:r>
      <w:proofErr w:type="gramEnd"/>
      <w:r w:rsidRPr="00714495">
        <w:rPr>
          <w:rFonts w:ascii="Times New Roman" w:hAnsi="Times New Roman"/>
          <w:spacing w:val="-4"/>
          <w:sz w:val="28"/>
          <w:szCs w:val="28"/>
        </w:rPr>
        <w:t xml:space="preserve"> кожи и производства обуви»;</w:t>
      </w:r>
    </w:p>
    <w:p w:rsidR="00C95AFB" w:rsidRPr="00714495" w:rsidRDefault="00C95AFB" w:rsidP="0060747E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495">
        <w:rPr>
          <w:rFonts w:ascii="Times New Roman" w:hAnsi="Times New Roman"/>
          <w:iCs/>
          <w:spacing w:val="-6"/>
          <w:sz w:val="28"/>
          <w:szCs w:val="28"/>
        </w:rPr>
        <w:t xml:space="preserve">от 27 июня 2019 г. № 30 </w:t>
      </w:r>
      <w:r w:rsidRPr="00714495">
        <w:rPr>
          <w:rFonts w:ascii="Times New Roman" w:hAnsi="Times New Roman"/>
          <w:spacing w:val="-6"/>
          <w:sz w:val="28"/>
          <w:szCs w:val="28"/>
        </w:rPr>
        <w:t xml:space="preserve">«Об изменении постановления Министерства </w:t>
      </w:r>
      <w:r w:rsidRPr="00714495">
        <w:rPr>
          <w:rFonts w:ascii="Times New Roman" w:hAnsi="Times New Roman"/>
          <w:spacing w:val="6"/>
          <w:sz w:val="28"/>
          <w:szCs w:val="28"/>
        </w:rPr>
        <w:t>труда и социальной защиты Республики Беларусь от 30</w:t>
      </w:r>
      <w:r w:rsidR="00714495" w:rsidRPr="00714495">
        <w:rPr>
          <w:rFonts w:ascii="Times New Roman" w:hAnsi="Times New Roman"/>
          <w:spacing w:val="6"/>
          <w:sz w:val="28"/>
          <w:szCs w:val="28"/>
        </w:rPr>
        <w:t> </w:t>
      </w:r>
      <w:r w:rsidRPr="00714495">
        <w:rPr>
          <w:rFonts w:ascii="Times New Roman" w:hAnsi="Times New Roman"/>
          <w:spacing w:val="6"/>
          <w:sz w:val="28"/>
          <w:szCs w:val="28"/>
        </w:rPr>
        <w:t>декабря 2008</w:t>
      </w:r>
      <w:r w:rsidR="00714495" w:rsidRPr="00714495">
        <w:rPr>
          <w:rFonts w:ascii="Times New Roman" w:hAnsi="Times New Roman"/>
          <w:spacing w:val="6"/>
          <w:sz w:val="28"/>
          <w:szCs w:val="28"/>
        </w:rPr>
        <w:t> </w:t>
      </w:r>
      <w:r w:rsidRPr="00714495">
        <w:rPr>
          <w:rFonts w:ascii="Times New Roman" w:hAnsi="Times New Roman"/>
          <w:spacing w:val="6"/>
          <w:sz w:val="28"/>
          <w:szCs w:val="28"/>
        </w:rPr>
        <w:t>г</w:t>
      </w:r>
      <w:r w:rsidR="00714495" w:rsidRPr="00714495">
        <w:rPr>
          <w:rFonts w:ascii="Times New Roman" w:hAnsi="Times New Roman"/>
          <w:spacing w:val="6"/>
          <w:sz w:val="28"/>
          <w:szCs w:val="28"/>
        </w:rPr>
        <w:t>.</w:t>
      </w:r>
      <w:r w:rsidRPr="0071449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4495">
        <w:rPr>
          <w:rFonts w:ascii="Times New Roman" w:hAnsi="Times New Roman"/>
          <w:spacing w:val="-5"/>
          <w:sz w:val="28"/>
          <w:szCs w:val="28"/>
        </w:rPr>
        <w:t>№ 209» (далее - постановление), вступило в силу с 25 августа 2019</w:t>
      </w:r>
      <w:r w:rsidR="00714495" w:rsidRPr="00714495">
        <w:rPr>
          <w:rFonts w:ascii="Times New Roman" w:hAnsi="Times New Roman"/>
          <w:spacing w:val="-5"/>
          <w:sz w:val="28"/>
          <w:szCs w:val="28"/>
        </w:rPr>
        <w:t> </w:t>
      </w:r>
      <w:r w:rsidRPr="00714495">
        <w:rPr>
          <w:rFonts w:ascii="Times New Roman" w:hAnsi="Times New Roman"/>
          <w:spacing w:val="-5"/>
          <w:sz w:val="28"/>
          <w:szCs w:val="28"/>
        </w:rPr>
        <w:t xml:space="preserve">г. Текст </w:t>
      </w:r>
      <w:r w:rsidRPr="00714495">
        <w:rPr>
          <w:rFonts w:ascii="Times New Roman" w:hAnsi="Times New Roman"/>
          <w:spacing w:val="-6"/>
          <w:sz w:val="28"/>
          <w:szCs w:val="28"/>
        </w:rPr>
        <w:t xml:space="preserve">постановления официально опубликован 24 августа 2019 г. на Национальном правовом Интернет-портале Республики Беларусь (регистрационный номер в </w:t>
      </w:r>
      <w:r w:rsidRPr="00714495">
        <w:rPr>
          <w:rFonts w:ascii="Times New Roman" w:hAnsi="Times New Roman"/>
          <w:spacing w:val="-4"/>
          <w:sz w:val="28"/>
          <w:szCs w:val="28"/>
        </w:rPr>
        <w:t xml:space="preserve">Национальном реестре правовых актов Республики Беларусь </w:t>
      </w:r>
      <w:r w:rsidR="00714495" w:rsidRPr="00714495">
        <w:rPr>
          <w:rFonts w:ascii="Times New Roman" w:hAnsi="Times New Roman"/>
          <w:spacing w:val="-4"/>
          <w:sz w:val="28"/>
          <w:szCs w:val="28"/>
        </w:rPr>
        <w:t>–</w:t>
      </w:r>
      <w:r w:rsidRPr="00714495">
        <w:rPr>
          <w:rFonts w:ascii="Times New Roman" w:hAnsi="Times New Roman"/>
          <w:spacing w:val="-4"/>
          <w:sz w:val="28"/>
          <w:szCs w:val="28"/>
        </w:rPr>
        <w:t xml:space="preserve"> 8/34487) </w:t>
      </w:r>
      <w:r w:rsidRPr="00714495">
        <w:rPr>
          <w:rFonts w:ascii="Times New Roman" w:hAnsi="Times New Roman"/>
          <w:spacing w:val="-1"/>
          <w:sz w:val="28"/>
          <w:szCs w:val="28"/>
        </w:rPr>
        <w:t>Настоящим постановлением утверждена</w:t>
      </w:r>
      <w:proofErr w:type="gramEnd"/>
      <w:r w:rsidRPr="00714495">
        <w:rPr>
          <w:rFonts w:ascii="Times New Roman" w:hAnsi="Times New Roman"/>
          <w:spacing w:val="-1"/>
          <w:sz w:val="28"/>
          <w:szCs w:val="28"/>
        </w:rPr>
        <w:t xml:space="preserve"> новая редакция Инструкции о</w:t>
      </w:r>
      <w:r w:rsidRPr="00714495">
        <w:rPr>
          <w:rFonts w:ascii="Times New Roman" w:hAnsi="Times New Roman"/>
          <w:spacing w:val="-4"/>
          <w:sz w:val="28"/>
          <w:szCs w:val="28"/>
        </w:rPr>
        <w:t>порядке обеспечения работников средствами индивидуальной защиты.</w:t>
      </w:r>
    </w:p>
    <w:p w:rsidR="00DC5187" w:rsidRPr="00714495" w:rsidRDefault="0060747E" w:rsidP="00813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495">
        <w:rPr>
          <w:rFonts w:ascii="Times New Roman" w:hAnsi="Times New Roman"/>
          <w:sz w:val="28"/>
          <w:szCs w:val="28"/>
        </w:rPr>
        <w:lastRenderedPageBreak/>
        <w:t xml:space="preserve">Просим данную информацию </w:t>
      </w:r>
      <w:r w:rsidR="00F47575" w:rsidRPr="00714495">
        <w:rPr>
          <w:rFonts w:ascii="Times New Roman" w:hAnsi="Times New Roman"/>
          <w:sz w:val="28"/>
          <w:szCs w:val="28"/>
        </w:rPr>
        <w:t>разместить на официальных сайтах ЦГЭ в глобальной компьютерной сети Интернет и довести до сведения заинтересованных.</w:t>
      </w:r>
      <w:bookmarkStart w:id="0" w:name="_GoBack"/>
      <w:bookmarkEnd w:id="0"/>
    </w:p>
    <w:p w:rsidR="00DC5187" w:rsidRPr="00714495" w:rsidRDefault="00DC5187" w:rsidP="009F22A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C0E" w:rsidRPr="00714495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4495">
        <w:rPr>
          <w:rFonts w:ascii="Times New Roman" w:hAnsi="Times New Roman"/>
          <w:sz w:val="28"/>
          <w:szCs w:val="28"/>
        </w:rPr>
        <w:t>Г</w:t>
      </w:r>
      <w:r w:rsidR="001A055A" w:rsidRPr="00714495">
        <w:rPr>
          <w:rFonts w:ascii="Times New Roman" w:hAnsi="Times New Roman"/>
          <w:sz w:val="28"/>
          <w:szCs w:val="28"/>
        </w:rPr>
        <w:t>лавн</w:t>
      </w:r>
      <w:r w:rsidRPr="00714495">
        <w:rPr>
          <w:rFonts w:ascii="Times New Roman" w:hAnsi="Times New Roman"/>
          <w:sz w:val="28"/>
          <w:szCs w:val="28"/>
        </w:rPr>
        <w:t>ый</w:t>
      </w:r>
      <w:r w:rsidR="00714495" w:rsidRPr="00714495">
        <w:rPr>
          <w:rFonts w:ascii="Times New Roman" w:hAnsi="Times New Roman"/>
          <w:sz w:val="28"/>
          <w:szCs w:val="28"/>
        </w:rPr>
        <w:t xml:space="preserve"> врач</w:t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</w:r>
      <w:r w:rsidR="00714495" w:rsidRPr="00714495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DE0ED8" w:rsidRPr="00714495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A40C0E" w:rsidRPr="00714495" w:rsidRDefault="00A40C0E" w:rsidP="00A40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C0E" w:rsidRPr="00A40C0E" w:rsidRDefault="00A40C0E" w:rsidP="00A40C0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40C0E" w:rsidRPr="00975289" w:rsidRDefault="00A40C0E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40C0E" w:rsidRDefault="00A40C0E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4495" w:rsidRDefault="00714495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4495" w:rsidRDefault="00714495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4495" w:rsidRDefault="00714495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4495" w:rsidRDefault="00714495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4495" w:rsidRDefault="00714495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2DE9" w:rsidRDefault="003B2DE9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3003" w:rsidRDefault="0081300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8602A" w:rsidRDefault="0088602A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8602A" w:rsidRDefault="0088602A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40C0E" w:rsidRDefault="009F22A3" w:rsidP="00A40C0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Марцулевич</w:t>
      </w:r>
      <w:proofErr w:type="spellEnd"/>
      <w:r w:rsidR="00714495">
        <w:rPr>
          <w:rFonts w:ascii="Times New Roman" w:hAnsi="Times New Roman"/>
          <w:sz w:val="18"/>
          <w:szCs w:val="18"/>
        </w:rPr>
        <w:t xml:space="preserve"> </w:t>
      </w:r>
      <w:r w:rsidR="00086EBD" w:rsidRPr="00975289">
        <w:rPr>
          <w:rFonts w:ascii="Times New Roman" w:hAnsi="Times New Roman"/>
          <w:sz w:val="18"/>
          <w:szCs w:val="18"/>
        </w:rPr>
        <w:t>750543</w:t>
      </w:r>
    </w:p>
    <w:sectPr w:rsidR="00A40C0E" w:rsidSect="00714495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95" w:rsidRDefault="00714495" w:rsidP="00714495">
      <w:pPr>
        <w:spacing w:after="0" w:line="240" w:lineRule="auto"/>
      </w:pPr>
      <w:r>
        <w:separator/>
      </w:r>
    </w:p>
  </w:endnote>
  <w:endnote w:type="continuationSeparator" w:id="1">
    <w:p w:rsidR="00714495" w:rsidRDefault="00714495" w:rsidP="007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95" w:rsidRDefault="00714495" w:rsidP="00714495">
      <w:pPr>
        <w:spacing w:after="0" w:line="240" w:lineRule="auto"/>
      </w:pPr>
      <w:r>
        <w:separator/>
      </w:r>
    </w:p>
  </w:footnote>
  <w:footnote w:type="continuationSeparator" w:id="1">
    <w:p w:rsidR="00714495" w:rsidRDefault="00714495" w:rsidP="0071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4495" w:rsidRPr="00714495" w:rsidRDefault="0071449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14495">
          <w:rPr>
            <w:rFonts w:ascii="Times New Roman" w:hAnsi="Times New Roman"/>
            <w:sz w:val="28"/>
            <w:szCs w:val="28"/>
          </w:rPr>
          <w:fldChar w:fldCharType="begin"/>
        </w:r>
        <w:r w:rsidRPr="0071449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14495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144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54"/>
    <w:rsid w:val="000474C6"/>
    <w:rsid w:val="00086EBD"/>
    <w:rsid w:val="00111673"/>
    <w:rsid w:val="0014307B"/>
    <w:rsid w:val="001A055A"/>
    <w:rsid w:val="00274BDB"/>
    <w:rsid w:val="00281507"/>
    <w:rsid w:val="002B09FB"/>
    <w:rsid w:val="00332E9D"/>
    <w:rsid w:val="00332F1B"/>
    <w:rsid w:val="003B2DE9"/>
    <w:rsid w:val="004838B7"/>
    <w:rsid w:val="0060747E"/>
    <w:rsid w:val="00615A70"/>
    <w:rsid w:val="00714495"/>
    <w:rsid w:val="0071668A"/>
    <w:rsid w:val="00790FC2"/>
    <w:rsid w:val="007974AC"/>
    <w:rsid w:val="007F3DF2"/>
    <w:rsid w:val="00813003"/>
    <w:rsid w:val="00827754"/>
    <w:rsid w:val="0088602A"/>
    <w:rsid w:val="009F22A3"/>
    <w:rsid w:val="00A40C0E"/>
    <w:rsid w:val="00A439FA"/>
    <w:rsid w:val="00B20E51"/>
    <w:rsid w:val="00C95AFB"/>
    <w:rsid w:val="00CB36DE"/>
    <w:rsid w:val="00CC2B44"/>
    <w:rsid w:val="00D11273"/>
    <w:rsid w:val="00D60C54"/>
    <w:rsid w:val="00D97880"/>
    <w:rsid w:val="00DC5187"/>
    <w:rsid w:val="00DD4522"/>
    <w:rsid w:val="00DE0ED8"/>
    <w:rsid w:val="00E200E9"/>
    <w:rsid w:val="00F07BDE"/>
    <w:rsid w:val="00F47575"/>
    <w:rsid w:val="00F71796"/>
    <w:rsid w:val="00F77378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link w:val="30"/>
    <w:uiPriority w:val="99"/>
    <w:qFormat/>
    <w:rsid w:val="008277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827754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495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49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link w:val="30"/>
    <w:uiPriority w:val="99"/>
    <w:qFormat/>
    <w:rsid w:val="008277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827754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A58A-8365-4DA0-84A6-AD62FEF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2019-08-22T14:43:00Z</cp:lastPrinted>
  <dcterms:created xsi:type="dcterms:W3CDTF">2019-09-10T07:22:00Z</dcterms:created>
  <dcterms:modified xsi:type="dcterms:W3CDTF">2019-09-11T06:48:00Z</dcterms:modified>
</cp:coreProperties>
</file>