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0CF" w:rsidRPr="00494F16" w:rsidRDefault="007970CF" w:rsidP="007970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94F16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7970CF" w:rsidRPr="00494F16" w:rsidRDefault="007970CF" w:rsidP="007970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94F16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7970CF" w:rsidRPr="00494F16" w:rsidRDefault="007970CF" w:rsidP="007970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94F16">
        <w:rPr>
          <w:rFonts w:ascii="Times New Roman" w:hAnsi="Times New Roman" w:cs="Times New Roman"/>
          <w:sz w:val="28"/>
          <w:szCs w:val="28"/>
        </w:rPr>
        <w:t xml:space="preserve">Приказ Сморгонского зонального ЦГЭ </w:t>
      </w:r>
    </w:p>
    <w:p w:rsidR="007970CF" w:rsidRPr="00494F16" w:rsidRDefault="007970CF" w:rsidP="007970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494F16">
        <w:rPr>
          <w:rFonts w:ascii="Times New Roman" w:hAnsi="Times New Roman" w:cs="Times New Roman"/>
          <w:sz w:val="28"/>
          <w:szCs w:val="28"/>
        </w:rPr>
        <w:t>.04.201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94F1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94F16">
        <w:rPr>
          <w:rFonts w:ascii="Times New Roman" w:hAnsi="Times New Roman" w:cs="Times New Roman"/>
          <w:sz w:val="28"/>
          <w:szCs w:val="28"/>
        </w:rPr>
        <w:t>7</w:t>
      </w:r>
    </w:p>
    <w:p w:rsidR="007970CF" w:rsidRDefault="007970CF" w:rsidP="007970CF"/>
    <w:p w:rsidR="007970CF" w:rsidRDefault="007970CF" w:rsidP="007970CF"/>
    <w:p w:rsidR="007970CF" w:rsidRDefault="007970CF" w:rsidP="00797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F16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7970CF" w:rsidRDefault="007970CF" w:rsidP="00797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94F16">
        <w:rPr>
          <w:rFonts w:ascii="Times New Roman" w:hAnsi="Times New Roman" w:cs="Times New Roman"/>
          <w:b/>
          <w:sz w:val="28"/>
          <w:szCs w:val="28"/>
        </w:rPr>
        <w:t xml:space="preserve">гигиенического обучения работников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предприятий пищевой промышленности </w:t>
      </w:r>
      <w:r w:rsidRPr="00494F16">
        <w:rPr>
          <w:rFonts w:ascii="Times New Roman" w:hAnsi="Times New Roman" w:cs="Times New Roman"/>
          <w:b/>
          <w:sz w:val="28"/>
          <w:szCs w:val="28"/>
        </w:rPr>
        <w:t>по очно-заочной форме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7970CF" w:rsidTr="007970CF">
        <w:tc>
          <w:tcPr>
            <w:tcW w:w="846" w:type="dxa"/>
          </w:tcPr>
          <w:p w:rsidR="007970CF" w:rsidRDefault="007970CF" w:rsidP="007970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970CF" w:rsidRDefault="007970CF" w:rsidP="007970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499" w:type="dxa"/>
          </w:tcPr>
          <w:p w:rsidR="007970CF" w:rsidRDefault="007970CF" w:rsidP="00797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7970CF" w:rsidTr="007970CF">
        <w:tc>
          <w:tcPr>
            <w:tcW w:w="846" w:type="dxa"/>
          </w:tcPr>
          <w:p w:rsidR="007970CF" w:rsidRDefault="007970CF" w:rsidP="00797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99" w:type="dxa"/>
          </w:tcPr>
          <w:p w:rsidR="007970CF" w:rsidRDefault="007970CF" w:rsidP="007970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F16">
              <w:rPr>
                <w:rFonts w:ascii="Times New Roman" w:hAnsi="Times New Roman" w:cs="Times New Roman"/>
                <w:sz w:val="28"/>
                <w:szCs w:val="28"/>
              </w:rPr>
              <w:t>Основы законодательства Республики Беларусь в области обеспечения санитарно-эпидемиологического благополучия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70CF" w:rsidTr="007970CF">
        <w:tc>
          <w:tcPr>
            <w:tcW w:w="846" w:type="dxa"/>
          </w:tcPr>
          <w:p w:rsidR="007970CF" w:rsidRDefault="007970CF" w:rsidP="00797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499" w:type="dxa"/>
          </w:tcPr>
          <w:p w:rsidR="007970CF" w:rsidRDefault="007970CF" w:rsidP="007970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F16">
              <w:rPr>
                <w:rFonts w:ascii="Times New Roman" w:hAnsi="Times New Roman" w:cs="Times New Roman"/>
                <w:sz w:val="28"/>
                <w:szCs w:val="28"/>
              </w:rPr>
              <w:t>Понятие об инфекционных заболеваниях и пищевых отравлениях. Меры профилактики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70CF" w:rsidTr="007970CF">
        <w:tc>
          <w:tcPr>
            <w:tcW w:w="846" w:type="dxa"/>
          </w:tcPr>
          <w:p w:rsidR="007970CF" w:rsidRDefault="007970CF" w:rsidP="00797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499" w:type="dxa"/>
          </w:tcPr>
          <w:p w:rsidR="007970CF" w:rsidRDefault="007970CF" w:rsidP="007970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F16">
              <w:rPr>
                <w:rFonts w:ascii="Times New Roman" w:hAnsi="Times New Roman" w:cs="Times New Roman"/>
                <w:sz w:val="28"/>
                <w:szCs w:val="28"/>
              </w:rPr>
              <w:t>Обязательные медицинские осмотры, гигиеническое обучение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70CF" w:rsidTr="007970CF">
        <w:tc>
          <w:tcPr>
            <w:tcW w:w="846" w:type="dxa"/>
          </w:tcPr>
          <w:p w:rsidR="007970CF" w:rsidRDefault="007970CF" w:rsidP="00797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499" w:type="dxa"/>
          </w:tcPr>
          <w:p w:rsidR="007970CF" w:rsidRDefault="007970CF" w:rsidP="007970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F16"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Санитарно-эпидемиологические требования к устройству и содержанию территории, помещений и оборудования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70CF" w:rsidTr="007970CF">
        <w:tc>
          <w:tcPr>
            <w:tcW w:w="846" w:type="dxa"/>
          </w:tcPr>
          <w:p w:rsidR="007970CF" w:rsidRDefault="007970CF" w:rsidP="00797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499" w:type="dxa"/>
          </w:tcPr>
          <w:p w:rsidR="007970CF" w:rsidRDefault="007970CF" w:rsidP="007970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F16"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Санитарно-эпидемиологические требования к транспортировке пищевой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70CF" w:rsidTr="007970CF">
        <w:tc>
          <w:tcPr>
            <w:tcW w:w="846" w:type="dxa"/>
          </w:tcPr>
          <w:p w:rsidR="007970CF" w:rsidRDefault="007970CF" w:rsidP="00797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499" w:type="dxa"/>
          </w:tcPr>
          <w:p w:rsidR="007970CF" w:rsidRDefault="007970CF" w:rsidP="007970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F1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Санитарно-эпидемиологические требования к процессам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производства и хранения, отпуску продукции с предприятия.</w:t>
            </w:r>
          </w:p>
        </w:tc>
      </w:tr>
      <w:tr w:rsidR="007970CF" w:rsidTr="007970CF">
        <w:tc>
          <w:tcPr>
            <w:tcW w:w="846" w:type="dxa"/>
          </w:tcPr>
          <w:p w:rsidR="007970CF" w:rsidRDefault="007970CF" w:rsidP="00797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499" w:type="dxa"/>
          </w:tcPr>
          <w:p w:rsidR="007970CF" w:rsidRDefault="007970CF" w:rsidP="007970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F16">
              <w:rPr>
                <w:rFonts w:ascii="Times New Roman" w:hAnsi="Times New Roman" w:cs="Times New Roman"/>
                <w:sz w:val="28"/>
                <w:szCs w:val="28"/>
              </w:rPr>
              <w:t>Организация производственного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70CF" w:rsidTr="007970CF">
        <w:tc>
          <w:tcPr>
            <w:tcW w:w="846" w:type="dxa"/>
          </w:tcPr>
          <w:p w:rsidR="007970CF" w:rsidRDefault="007970CF" w:rsidP="00797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499" w:type="dxa"/>
          </w:tcPr>
          <w:p w:rsidR="007970CF" w:rsidRDefault="007970CF" w:rsidP="007970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F16">
              <w:rPr>
                <w:rFonts w:ascii="Times New Roman" w:hAnsi="Times New Roman" w:cs="Times New Roman"/>
                <w:sz w:val="28"/>
                <w:szCs w:val="28"/>
              </w:rPr>
              <w:t>Правила личной гигиены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70CF" w:rsidTr="007970CF">
        <w:tc>
          <w:tcPr>
            <w:tcW w:w="846" w:type="dxa"/>
          </w:tcPr>
          <w:p w:rsidR="007970CF" w:rsidRDefault="007970CF" w:rsidP="00797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499" w:type="dxa"/>
          </w:tcPr>
          <w:p w:rsidR="007970CF" w:rsidRDefault="007970CF" w:rsidP="007970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F16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жизни. Принципы здорового образа жизни, пути формирования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70CF" w:rsidTr="007970CF">
        <w:tc>
          <w:tcPr>
            <w:tcW w:w="846" w:type="dxa"/>
          </w:tcPr>
          <w:p w:rsidR="007970CF" w:rsidRDefault="007970CF" w:rsidP="00797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499" w:type="dxa"/>
          </w:tcPr>
          <w:p w:rsidR="007970CF" w:rsidRPr="00494F16" w:rsidRDefault="007970CF" w:rsidP="00797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F16"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70CF" w:rsidRDefault="007970CF" w:rsidP="007970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970CF" w:rsidRDefault="007970CF" w:rsidP="007970CF"/>
    <w:sectPr w:rsidR="00797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98"/>
    <w:rsid w:val="007970CF"/>
    <w:rsid w:val="009D6698"/>
    <w:rsid w:val="00D4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191A6"/>
  <w15:chartTrackingRefBased/>
  <w15:docId w15:val="{7D5DCB9E-AB58-48A3-AFA9-09D35975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0CF"/>
    <w:pPr>
      <w:spacing w:after="0" w:line="240" w:lineRule="auto"/>
    </w:pPr>
  </w:style>
  <w:style w:type="table" w:styleId="a4">
    <w:name w:val="Table Grid"/>
    <w:basedOn w:val="a1"/>
    <w:uiPriority w:val="39"/>
    <w:rsid w:val="00797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2019-06-28T15:00:00Z</dcterms:created>
  <dcterms:modified xsi:type="dcterms:W3CDTF">2019-06-28T15:04:00Z</dcterms:modified>
</cp:coreProperties>
</file>