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3F" w:rsidRPr="00B41E1F" w:rsidRDefault="00881FFA" w:rsidP="00B41E1F">
      <w:pPr>
        <w:jc w:val="center"/>
        <w:rPr>
          <w:b/>
          <w:color w:val="0070C0"/>
          <w:sz w:val="26"/>
          <w:u w:val="single"/>
        </w:rPr>
      </w:pPr>
      <w:r w:rsidRPr="00B41E1F">
        <w:rPr>
          <w:b/>
          <w:color w:val="0070C0"/>
          <w:sz w:val="26"/>
          <w:u w:val="single"/>
        </w:rPr>
        <w:t>ОБРАЗЕЦ</w:t>
      </w:r>
      <w:r w:rsidR="00D230F1" w:rsidRPr="00B41E1F">
        <w:rPr>
          <w:b/>
          <w:color w:val="0070C0"/>
          <w:sz w:val="26"/>
          <w:u w:val="single"/>
        </w:rPr>
        <w:t xml:space="preserve"> заявления на выдачу заключения на соответствие требованиям технических нормативных правовых актов объектов, </w:t>
      </w:r>
      <w:r w:rsidR="00B41E1F" w:rsidRPr="00B41E1F">
        <w:rPr>
          <w:b/>
          <w:color w:val="0070C0"/>
          <w:sz w:val="26"/>
          <w:u w:val="single"/>
        </w:rPr>
        <w:t>деятельности, выдача и продление санитарных паспортов</w:t>
      </w:r>
    </w:p>
    <w:p w:rsidR="00564F90" w:rsidRDefault="006A04D8" w:rsidP="00564F90">
      <w:pPr>
        <w:ind w:left="5940"/>
        <w:rPr>
          <w:b/>
          <w:sz w:val="28"/>
        </w:rPr>
      </w:pPr>
      <w:r w:rsidRPr="00886061">
        <w:rPr>
          <w:b/>
          <w:sz w:val="28"/>
        </w:rPr>
        <w:t>Главному</w:t>
      </w:r>
      <w:r w:rsidR="007E49F0" w:rsidRPr="00886061">
        <w:rPr>
          <w:b/>
          <w:sz w:val="28"/>
        </w:rPr>
        <w:t xml:space="preserve"> </w:t>
      </w:r>
      <w:r w:rsidR="00564F90">
        <w:rPr>
          <w:b/>
          <w:sz w:val="28"/>
        </w:rPr>
        <w:t xml:space="preserve">государственному санитарному врачу </w:t>
      </w:r>
    </w:p>
    <w:p w:rsidR="007E49F0" w:rsidRDefault="00BF26DA" w:rsidP="00564F90">
      <w:pPr>
        <w:ind w:left="5940"/>
        <w:rPr>
          <w:b/>
          <w:sz w:val="28"/>
        </w:rPr>
      </w:pPr>
      <w:r>
        <w:rPr>
          <w:b/>
          <w:sz w:val="28"/>
        </w:rPr>
        <w:t>Сморгонского района</w:t>
      </w:r>
    </w:p>
    <w:p w:rsidR="00564F90" w:rsidRDefault="00BF26DA" w:rsidP="00564F90">
      <w:pPr>
        <w:ind w:left="5940"/>
        <w:rPr>
          <w:b/>
          <w:sz w:val="28"/>
        </w:rPr>
      </w:pPr>
      <w:r>
        <w:rPr>
          <w:b/>
          <w:sz w:val="28"/>
        </w:rPr>
        <w:t>Турейко М.Н.</w:t>
      </w:r>
    </w:p>
    <w:p w:rsidR="00564F90" w:rsidRPr="00886061" w:rsidRDefault="00564F90" w:rsidP="00564F90">
      <w:pPr>
        <w:ind w:left="5760"/>
        <w:jc w:val="both"/>
        <w:rPr>
          <w:b/>
          <w:sz w:val="28"/>
        </w:rPr>
      </w:pPr>
    </w:p>
    <w:p w:rsidR="003B5039" w:rsidRPr="00062965" w:rsidRDefault="00564F90" w:rsidP="003B5039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3B5039"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Pr="007B6824" w:rsidRDefault="003A6558" w:rsidP="0000721E">
      <w:pPr>
        <w:pStyle w:val="3"/>
        <w:jc w:val="left"/>
        <w:rPr>
          <w:szCs w:val="24"/>
          <w:u w:val="single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00721E">
        <w:rPr>
          <w:szCs w:val="24"/>
        </w:rPr>
        <w:t>________</w:t>
      </w:r>
      <w:r w:rsidR="0000721E" w:rsidRPr="0000721E">
        <w:rPr>
          <w:b/>
          <w:szCs w:val="24"/>
          <w:u w:val="single"/>
        </w:rPr>
        <w:t xml:space="preserve"> _________________</w:t>
      </w:r>
      <w:r w:rsidR="0000721E">
        <w:rPr>
          <w:b/>
          <w:szCs w:val="24"/>
          <w:u w:val="single"/>
        </w:rPr>
        <w:t>_______</w:t>
      </w: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</w:t>
      </w:r>
      <w:r w:rsidR="0000721E">
        <w:rPr>
          <w:szCs w:val="24"/>
        </w:rPr>
        <w:t>____</w:t>
      </w:r>
      <w:r w:rsidRPr="003B6B87">
        <w:rPr>
          <w:szCs w:val="24"/>
        </w:rPr>
        <w:t>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B41E1F" w:rsidRDefault="003A6558" w:rsidP="00B41E1F">
      <w:pPr>
        <w:pBdr>
          <w:bottom w:val="single" w:sz="12" w:space="0" w:color="auto"/>
        </w:pBdr>
        <w:rPr>
          <w:sz w:val="32"/>
        </w:rPr>
      </w:pPr>
      <w:r w:rsidRPr="00B41E1F">
        <w:rPr>
          <w:szCs w:val="24"/>
        </w:rPr>
        <w:t>Наименование государственного органа (организации)</w:t>
      </w:r>
      <w:r w:rsidR="00D21B20" w:rsidRPr="00B41E1F">
        <w:rPr>
          <w:szCs w:val="24"/>
        </w:rPr>
        <w:t xml:space="preserve">, осуществившего государственную регистрацию </w:t>
      </w:r>
      <w:r w:rsidR="00D05BB6" w:rsidRPr="00B41E1F">
        <w:rPr>
          <w:szCs w:val="24"/>
        </w:rPr>
        <w:t xml:space="preserve">субъекта, </w:t>
      </w:r>
      <w:r w:rsidR="00D21B20" w:rsidRPr="00B41E1F">
        <w:rPr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 w:rsidR="00B41E1F">
        <w:rPr>
          <w:szCs w:val="24"/>
        </w:rPr>
        <w:t xml:space="preserve"> </w:t>
      </w:r>
      <w:r w:rsidRPr="00886061">
        <w:rPr>
          <w:sz w:val="28"/>
          <w:szCs w:val="24"/>
        </w:rPr>
        <w:t>____________________________________________________________</w:t>
      </w:r>
      <w:r w:rsidR="00B41E1F">
        <w:rPr>
          <w:sz w:val="28"/>
          <w:szCs w:val="24"/>
        </w:rPr>
        <w:t>______________________________________________________________________________________</w:t>
      </w:r>
    </w:p>
    <w:p w:rsidR="003A6558" w:rsidRPr="000D13D9" w:rsidRDefault="003A6558" w:rsidP="000D13D9">
      <w:pPr>
        <w:pBdr>
          <w:bottom w:val="single" w:sz="12" w:space="0" w:color="auto"/>
        </w:pBdr>
        <w:rPr>
          <w:sz w:val="28"/>
          <w:szCs w:val="24"/>
        </w:rPr>
      </w:pPr>
    </w:p>
    <w:p w:rsidR="00B41E1F" w:rsidRPr="00B41E1F" w:rsidRDefault="00564F90" w:rsidP="00B41E1F">
      <w:pPr>
        <w:pBdr>
          <w:bottom w:val="single" w:sz="12" w:space="0" w:color="auto"/>
        </w:pBdr>
        <w:ind w:firstLine="708"/>
        <w:jc w:val="both"/>
        <w:rPr>
          <w:b/>
          <w:sz w:val="28"/>
          <w:szCs w:val="24"/>
          <w:u w:val="single"/>
        </w:rPr>
      </w:pPr>
      <w:proofErr w:type="gramStart"/>
      <w:r w:rsidRPr="00B41E1F">
        <w:rPr>
          <w:sz w:val="28"/>
          <w:szCs w:val="24"/>
        </w:rPr>
        <w:t xml:space="preserve">Прошу </w:t>
      </w:r>
      <w:r w:rsidR="00030611" w:rsidRPr="00B41E1F">
        <w:rPr>
          <w:sz w:val="28"/>
          <w:szCs w:val="24"/>
        </w:rPr>
        <w:t xml:space="preserve">провести государственную санитарно-гигиеническую экспертизу </w:t>
      </w:r>
      <w:r w:rsidRPr="00B41E1F">
        <w:rPr>
          <w:sz w:val="28"/>
          <w:szCs w:val="24"/>
        </w:rPr>
        <w:t>и</w:t>
      </w:r>
      <w:r w:rsidR="00030611" w:rsidRPr="00B41E1F">
        <w:rPr>
          <w:sz w:val="28"/>
          <w:szCs w:val="24"/>
        </w:rPr>
        <w:t xml:space="preserve"> выда</w:t>
      </w:r>
      <w:r w:rsidRPr="00B41E1F">
        <w:rPr>
          <w:sz w:val="28"/>
          <w:szCs w:val="24"/>
        </w:rPr>
        <w:t>ть</w:t>
      </w:r>
      <w:r w:rsidR="00030611" w:rsidRPr="00B41E1F">
        <w:rPr>
          <w:sz w:val="28"/>
          <w:szCs w:val="24"/>
        </w:rPr>
        <w:t xml:space="preserve"> санитарно-гигиеническо</w:t>
      </w:r>
      <w:r w:rsidRPr="00B41E1F">
        <w:rPr>
          <w:sz w:val="28"/>
          <w:szCs w:val="24"/>
        </w:rPr>
        <w:t>е</w:t>
      </w:r>
      <w:r w:rsidR="00030611" w:rsidRPr="00B41E1F">
        <w:rPr>
          <w:sz w:val="28"/>
          <w:szCs w:val="24"/>
        </w:rPr>
        <w:t xml:space="preserve"> заключени</w:t>
      </w:r>
      <w:r w:rsidRPr="00B41E1F">
        <w:rPr>
          <w:sz w:val="28"/>
          <w:szCs w:val="24"/>
        </w:rPr>
        <w:t>е</w:t>
      </w:r>
      <w:r w:rsidR="002B5957" w:rsidRPr="00B41E1F">
        <w:rPr>
          <w:sz w:val="28"/>
          <w:szCs w:val="24"/>
        </w:rPr>
        <w:t xml:space="preserve"> </w:t>
      </w:r>
      <w:r w:rsidRPr="00B41E1F">
        <w:rPr>
          <w:sz w:val="28"/>
          <w:szCs w:val="24"/>
        </w:rPr>
        <w:t xml:space="preserve">на </w:t>
      </w:r>
      <w:r w:rsidR="00A707FB" w:rsidRPr="00B41E1F">
        <w:rPr>
          <w:sz w:val="28"/>
          <w:szCs w:val="24"/>
        </w:rPr>
        <w:t>работ</w:t>
      </w:r>
      <w:r w:rsidRPr="00B41E1F">
        <w:rPr>
          <w:sz w:val="28"/>
          <w:szCs w:val="24"/>
        </w:rPr>
        <w:t>ы</w:t>
      </w:r>
      <w:r w:rsidR="00A707FB" w:rsidRPr="00B41E1F">
        <w:rPr>
          <w:sz w:val="28"/>
          <w:szCs w:val="24"/>
        </w:rPr>
        <w:t xml:space="preserve"> и услуг</w:t>
      </w:r>
      <w:r w:rsidRPr="00B41E1F">
        <w:rPr>
          <w:sz w:val="28"/>
          <w:szCs w:val="24"/>
        </w:rPr>
        <w:t>и</w:t>
      </w:r>
      <w:r w:rsidR="00A707FB" w:rsidRPr="00B41E1F">
        <w:rPr>
          <w:sz w:val="28"/>
          <w:szCs w:val="24"/>
        </w:rPr>
        <w:t>, которые могут представлять потенциальную опасность для здоровья населения</w:t>
      </w:r>
      <w:r w:rsidR="00B41E1F">
        <w:rPr>
          <w:sz w:val="28"/>
          <w:szCs w:val="24"/>
        </w:rPr>
        <w:t xml:space="preserve"> </w:t>
      </w:r>
      <w:r w:rsidR="0024019A">
        <w:rPr>
          <w:b/>
          <w:sz w:val="28"/>
          <w:szCs w:val="24"/>
          <w:u w:val="single"/>
        </w:rPr>
        <w:t>(указать вид</w:t>
      </w:r>
      <w:proofErr w:type="gramEnd"/>
      <w:r w:rsidR="0024019A">
        <w:rPr>
          <w:b/>
          <w:sz w:val="28"/>
          <w:szCs w:val="24"/>
          <w:u w:val="single"/>
        </w:rPr>
        <w:t xml:space="preserve"> деятельности: например – деятельность грузового автомобильного транспорта (перевозка продовольственного сырья и пищевых продуктов</w:t>
      </w:r>
      <w:r w:rsidR="00B41E1F" w:rsidRPr="00B41E1F">
        <w:rPr>
          <w:b/>
          <w:sz w:val="28"/>
          <w:szCs w:val="24"/>
          <w:u w:val="single"/>
        </w:rPr>
        <w:t>)</w:t>
      </w:r>
      <w:r w:rsidR="0024019A">
        <w:rPr>
          <w:b/>
          <w:sz w:val="28"/>
          <w:szCs w:val="24"/>
          <w:u w:val="single"/>
        </w:rPr>
        <w:t>; розничная торговля продуктами питания, напитками и табачными изделиями в специализированных магазинах; услуги по общественному питанию).</w:t>
      </w:r>
      <w:r w:rsidR="00B41E1F" w:rsidRPr="00B41E1F">
        <w:rPr>
          <w:b/>
          <w:sz w:val="28"/>
          <w:szCs w:val="24"/>
          <w:u w:val="single"/>
        </w:rPr>
        <w:t xml:space="preserve"> </w:t>
      </w:r>
      <w:r w:rsidRPr="00B41E1F">
        <w:rPr>
          <w:b/>
          <w:sz w:val="28"/>
          <w:szCs w:val="24"/>
          <w:u w:val="single"/>
        </w:rPr>
        <w:t xml:space="preserve"> </w:t>
      </w:r>
    </w:p>
    <w:p w:rsidR="002B5957" w:rsidRDefault="00564F90" w:rsidP="00B41E1F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B41E1F">
        <w:rPr>
          <w:sz w:val="28"/>
          <w:szCs w:val="24"/>
        </w:rPr>
        <w:t xml:space="preserve">(пункт </w:t>
      </w:r>
      <w:r w:rsidR="00EF4F60" w:rsidRPr="00B41E1F">
        <w:rPr>
          <w:sz w:val="28"/>
          <w:szCs w:val="24"/>
        </w:rPr>
        <w:t>10.</w:t>
      </w:r>
      <w:r w:rsidR="00A707FB" w:rsidRPr="00B41E1F">
        <w:rPr>
          <w:sz w:val="28"/>
          <w:szCs w:val="24"/>
        </w:rPr>
        <w:t>32</w:t>
      </w:r>
      <w:r w:rsidRPr="00B41E1F">
        <w:rPr>
          <w:sz w:val="28"/>
          <w:szCs w:val="24"/>
        </w:rPr>
        <w:t xml:space="preserve"> административных процедур</w:t>
      </w:r>
      <w:r w:rsidR="00EF4F60" w:rsidRPr="00B41E1F">
        <w:rPr>
          <w:sz w:val="28"/>
          <w:szCs w:val="24"/>
        </w:rPr>
        <w:t>)</w:t>
      </w:r>
    </w:p>
    <w:p w:rsidR="00B41E1F" w:rsidRDefault="00B41E1F" w:rsidP="00B41E1F">
      <w:pPr>
        <w:pBdr>
          <w:bottom w:val="single" w:sz="12" w:space="0" w:color="auto"/>
        </w:pBdr>
        <w:jc w:val="both"/>
        <w:rPr>
          <w:b/>
          <w:sz w:val="28"/>
          <w:szCs w:val="24"/>
          <w:u w:val="single"/>
        </w:rPr>
      </w:pPr>
      <w:r w:rsidRPr="00B41E1F">
        <w:rPr>
          <w:b/>
          <w:sz w:val="28"/>
          <w:szCs w:val="24"/>
          <w:u w:val="single"/>
        </w:rPr>
        <w:t>ВИДЫ ДЕЯТЕЛЬНОСТИ УКАЗАНЫ В ПРИЛОЖЕНИИ</w:t>
      </w:r>
      <w:r>
        <w:rPr>
          <w:b/>
          <w:sz w:val="28"/>
          <w:szCs w:val="24"/>
          <w:u w:val="single"/>
        </w:rPr>
        <w:t xml:space="preserve"> НА 2 СТРАНИЦЕ</w:t>
      </w:r>
    </w:p>
    <w:p w:rsidR="00B41E1F" w:rsidRPr="00B41E1F" w:rsidRDefault="00B41E1F" w:rsidP="00B41E1F">
      <w:pPr>
        <w:pBdr>
          <w:bottom w:val="single" w:sz="12" w:space="0" w:color="auto"/>
        </w:pBdr>
        <w:jc w:val="both"/>
        <w:rPr>
          <w:b/>
          <w:sz w:val="28"/>
          <w:szCs w:val="24"/>
          <w:u w:val="single"/>
        </w:rPr>
      </w:pPr>
    </w:p>
    <w:p w:rsidR="00B41E1F" w:rsidRPr="00B41E1F" w:rsidRDefault="00B41E1F" w:rsidP="00B41E1F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3F7C27" w:rsidRDefault="00D05BB6" w:rsidP="00D05BB6">
      <w:pPr>
        <w:pStyle w:val="3"/>
        <w:rPr>
          <w:b/>
          <w:sz w:val="18"/>
          <w:szCs w:val="18"/>
        </w:rPr>
      </w:pPr>
      <w:r w:rsidRPr="00D05BB6">
        <w:rPr>
          <w:b/>
          <w:sz w:val="18"/>
          <w:szCs w:val="18"/>
        </w:rPr>
        <w:t>наименование субъекта</w:t>
      </w:r>
    </w:p>
    <w:p w:rsidR="00D05BB6" w:rsidRPr="00D05BB6" w:rsidRDefault="00D05BB6" w:rsidP="00D05BB6">
      <w:pPr>
        <w:pStyle w:val="3"/>
        <w:rPr>
          <w:b/>
          <w:sz w:val="18"/>
          <w:szCs w:val="18"/>
        </w:rPr>
      </w:pPr>
    </w:p>
    <w:p w:rsidR="003F7C27" w:rsidRPr="00B41E1F" w:rsidRDefault="003F7C27" w:rsidP="003F7C27">
      <w:pPr>
        <w:pStyle w:val="3"/>
        <w:jc w:val="left"/>
        <w:rPr>
          <w:szCs w:val="24"/>
        </w:rPr>
      </w:pPr>
      <w:r w:rsidRPr="00B41E1F">
        <w:rPr>
          <w:szCs w:val="24"/>
        </w:rPr>
        <w:t>предоставляемые вместе с заявлением документы:</w:t>
      </w:r>
    </w:p>
    <w:p w:rsidR="002D4CAD" w:rsidRPr="00B41E1F" w:rsidRDefault="00A707FB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sz w:val="28"/>
          <w:szCs w:val="24"/>
        </w:rPr>
      </w:pPr>
      <w:r w:rsidRPr="00B41E1F">
        <w:rPr>
          <w:sz w:val="28"/>
          <w:szCs w:val="24"/>
        </w:rPr>
        <w:t>_______________________________________________________________</w:t>
      </w:r>
    </w:p>
    <w:p w:rsidR="002D4CAD" w:rsidRPr="00B41E1F" w:rsidRDefault="00A707FB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sz w:val="28"/>
          <w:szCs w:val="24"/>
        </w:rPr>
      </w:pPr>
      <w:r w:rsidRPr="00B41E1F">
        <w:rPr>
          <w:sz w:val="28"/>
          <w:szCs w:val="24"/>
        </w:rPr>
        <w:t>_______________________________________________________________</w:t>
      </w:r>
    </w:p>
    <w:p w:rsidR="00BA1368" w:rsidRPr="00B41E1F" w:rsidRDefault="002D4CAD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sz w:val="28"/>
          <w:szCs w:val="24"/>
        </w:rPr>
      </w:pPr>
      <w:r w:rsidRPr="00B41E1F">
        <w:rPr>
          <w:sz w:val="28"/>
          <w:szCs w:val="24"/>
        </w:rPr>
        <w:t>документ, подтверждающий внесение платы</w:t>
      </w: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9921CD">
        <w:rPr>
          <w:sz w:val="28"/>
          <w:szCs w:val="24"/>
        </w:rPr>
        <w:t>Оплату гарантируем.</w:t>
      </w:r>
    </w:p>
    <w:p w:rsidR="00424704" w:rsidRPr="00062965" w:rsidRDefault="00424704" w:rsidP="003A6558">
      <w:pPr>
        <w:ind w:left="360" w:hanging="360"/>
        <w:rPr>
          <w:b/>
          <w:szCs w:val="24"/>
        </w:rPr>
      </w:pPr>
    </w:p>
    <w:p w:rsidR="003A6558" w:rsidRDefault="003A6558" w:rsidP="003A6558">
      <w:pPr>
        <w:jc w:val="both"/>
      </w:pPr>
      <w:r>
        <w:t>___</w:t>
      </w:r>
      <w:r w:rsidR="009921CD" w:rsidRPr="009921CD">
        <w:rPr>
          <w:b/>
          <w:sz w:val="28"/>
          <w:u w:val="single"/>
        </w:rPr>
        <w:t>_______</w:t>
      </w:r>
      <w:r w:rsidRPr="009921CD">
        <w:t>__</w:t>
      </w:r>
      <w:r>
        <w:t>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9E04B0" w:rsidRDefault="00A75B77" w:rsidP="0005182E">
      <w:pPr>
        <w:pStyle w:val="3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="0005182E" w:rsidRPr="009B7C3F">
        <w:rPr>
          <w:sz w:val="24"/>
        </w:rPr>
        <w:t xml:space="preserve"> </w:t>
      </w:r>
    </w:p>
    <w:p w:rsidR="00B41E1F" w:rsidRDefault="00B41E1F" w:rsidP="0005182E">
      <w:pPr>
        <w:pStyle w:val="3"/>
        <w:jc w:val="both"/>
        <w:rPr>
          <w:sz w:val="24"/>
        </w:rPr>
      </w:pPr>
    </w:p>
    <w:p w:rsidR="00B41E1F" w:rsidRDefault="00B41E1F" w:rsidP="0005182E">
      <w:pPr>
        <w:pStyle w:val="3"/>
        <w:jc w:val="both"/>
        <w:rPr>
          <w:sz w:val="24"/>
        </w:rPr>
      </w:pPr>
    </w:p>
    <w:p w:rsidR="00B41E1F" w:rsidRDefault="00B41E1F" w:rsidP="00B41E1F">
      <w:pPr>
        <w:pStyle w:val="3"/>
        <w:jc w:val="right"/>
        <w:rPr>
          <w:b/>
          <w:sz w:val="24"/>
          <w:u w:val="single"/>
        </w:rPr>
      </w:pPr>
      <w:r w:rsidRPr="00B41E1F">
        <w:rPr>
          <w:b/>
          <w:sz w:val="24"/>
          <w:u w:val="single"/>
        </w:rPr>
        <w:t>ПРИЛОЖЕНИЕ</w:t>
      </w:r>
    </w:p>
    <w:p w:rsidR="00897007" w:rsidRDefault="00897007" w:rsidP="00B41E1F">
      <w:pPr>
        <w:pStyle w:val="3"/>
        <w:jc w:val="right"/>
        <w:rPr>
          <w:b/>
          <w:sz w:val="24"/>
          <w:u w:val="single"/>
        </w:rPr>
      </w:pPr>
    </w:p>
    <w:p w:rsidR="00897007" w:rsidRDefault="00897007" w:rsidP="00897007">
      <w:pPr>
        <w:pStyle w:val="titlep"/>
      </w:pPr>
      <w:r>
        <w:t>ПЕРЕЧЕНЬ</w:t>
      </w:r>
      <w:r>
        <w:br/>
        <w:t>работ и услуг, представляющих потенциальную опасность для жизни и здоровья населения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1. Электросвязь.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2. Ремонт электробытовых товаров. Ремонт машин и оборудования общего и специального назначения. Ремонт электронного и оптического оборудования. Ремонт компьютеров, предметов личного пользования и бытовых изделий.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3. Торговля автомобилями и мотоциклами, их техническое обслуживание и ремонт. Деятельность пассажирского воздушного транспорта. Деятельность железнодорожного транспорта. Вспомогательная и дополнительная транспортная деятельность. Хранение и складирование. Прочая деятельность, относящаяся к пассажирским и грузовым перевозкам.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4. Предоставление услуг гостиницами.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5. Стирка, химическая чистка и окрашивание текстильных и меховых изделий.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6. Физкультурно-оздоровительная деятельность. Деятельность спортивных объектов.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7. Предоставление услуг парикмахерскими и салонами красоты.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8. Предоставление услуг прочими местами для проживания. Предоставление услуг прочими местами для краткосрочного проживания.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9. Предоставление социальных услуг с обеспечением проживания.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10. Деятельность санаторно-курортных учреждений.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11. Сбор, удаление и обработка бытового мусора и промышленных отходов. Обработка вторичного сырья.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12. Организация похорон и предоставление связанных с ними услуг.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13. Оптовая торговля, кроме торговли автомобилями и мотоциклами. Розничная торговля, кроме торговли автомобилями и мотоциклами.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14. Производство агрохимических продуктов. Производство удобрений и азотных соединений. Агрохимические услуги.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15. Производство фармацевтических препаратов и материалов. Производство прочих изделий медицинского назначения.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16. Деятельность в области здравоохранения.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17. Деятельность по дезинфекции, дезинсекции и дератизации зданий, судов, поездов и т.п.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18. Производство пищевых продуктов, включая напитки, и табака.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19. Предоставление услуг ресторанами. Предоставление услуг столовыми при предприятиях и учреждениях и поставка готовой пищи.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20. Обрабатывающая промышленность.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21. Сбор, очистка и распределение воды. Сбор и обработка сточных вод.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22. Образование: дошкольное образование, начальное образование, среднее образование, высшее образование, прочие виды образования.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23. Производство игр и игрушек.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24. Деятельность, связанная с компьютерными и электронными играми, бильярдом. Деятельность парков и зон отдыха, пляжей, включая прокат оборудования, такого как раздевалки на пляже, запирающиеся шкафчики, кресла и т.п.</w:t>
      </w:r>
    </w:p>
    <w:p w:rsidR="00897007" w:rsidRPr="00897007" w:rsidRDefault="00897007" w:rsidP="00897007">
      <w:pPr>
        <w:pStyle w:val="point"/>
        <w:rPr>
          <w:sz w:val="26"/>
          <w:szCs w:val="26"/>
        </w:rPr>
      </w:pPr>
      <w:r w:rsidRPr="00897007">
        <w:rPr>
          <w:sz w:val="26"/>
          <w:szCs w:val="26"/>
        </w:rPr>
        <w:t>25. Уборка территории и аналогичная деятельность.</w:t>
      </w:r>
    </w:p>
    <w:p w:rsidR="00897007" w:rsidRDefault="00897007" w:rsidP="00897007">
      <w:pPr>
        <w:pStyle w:val="newncpi"/>
      </w:pPr>
      <w:r>
        <w:t> </w:t>
      </w:r>
    </w:p>
    <w:p w:rsidR="00897007" w:rsidRPr="00B41E1F" w:rsidRDefault="00897007" w:rsidP="00B41E1F">
      <w:pPr>
        <w:pStyle w:val="3"/>
        <w:jc w:val="right"/>
        <w:rPr>
          <w:b/>
          <w:sz w:val="24"/>
          <w:u w:val="single"/>
        </w:rPr>
      </w:pPr>
    </w:p>
    <w:sectPr w:rsidR="00897007" w:rsidRPr="00B41E1F" w:rsidSect="009B7C3F"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3F81131"/>
    <w:multiLevelType w:val="hybridMultilevel"/>
    <w:tmpl w:val="4F20E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318A"/>
    <w:multiLevelType w:val="hybridMultilevel"/>
    <w:tmpl w:val="E1C29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7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833AE0"/>
    <w:multiLevelType w:val="hybridMultilevel"/>
    <w:tmpl w:val="B6EC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6F04"/>
    <w:multiLevelType w:val="hybridMultilevel"/>
    <w:tmpl w:val="9ABC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19"/>
  </w:num>
  <w:num w:numId="5">
    <w:abstractNumId w:val="18"/>
  </w:num>
  <w:num w:numId="6">
    <w:abstractNumId w:val="9"/>
  </w:num>
  <w:num w:numId="7">
    <w:abstractNumId w:val="17"/>
  </w:num>
  <w:num w:numId="8">
    <w:abstractNumId w:val="11"/>
  </w:num>
  <w:num w:numId="9">
    <w:abstractNumId w:val="24"/>
  </w:num>
  <w:num w:numId="10">
    <w:abstractNumId w:val="3"/>
  </w:num>
  <w:num w:numId="11">
    <w:abstractNumId w:val="22"/>
  </w:num>
  <w:num w:numId="12">
    <w:abstractNumId w:val="15"/>
  </w:num>
  <w:num w:numId="13">
    <w:abstractNumId w:val="1"/>
  </w:num>
  <w:num w:numId="14">
    <w:abstractNumId w:val="27"/>
  </w:num>
  <w:num w:numId="15">
    <w:abstractNumId w:val="10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6"/>
  </w:num>
  <w:num w:numId="21">
    <w:abstractNumId w:val="23"/>
  </w:num>
  <w:num w:numId="22">
    <w:abstractNumId w:val="20"/>
  </w:num>
  <w:num w:numId="23">
    <w:abstractNumId w:val="21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13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0721E"/>
    <w:rsid w:val="00025841"/>
    <w:rsid w:val="00030611"/>
    <w:rsid w:val="0005182E"/>
    <w:rsid w:val="0007357A"/>
    <w:rsid w:val="00080C46"/>
    <w:rsid w:val="00087704"/>
    <w:rsid w:val="000901C7"/>
    <w:rsid w:val="00090241"/>
    <w:rsid w:val="000A060D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202C6E"/>
    <w:rsid w:val="002133FC"/>
    <w:rsid w:val="00233CEA"/>
    <w:rsid w:val="0024019A"/>
    <w:rsid w:val="002444AA"/>
    <w:rsid w:val="00245D99"/>
    <w:rsid w:val="00261D8A"/>
    <w:rsid w:val="00272310"/>
    <w:rsid w:val="002A031E"/>
    <w:rsid w:val="002B5957"/>
    <w:rsid w:val="002C3649"/>
    <w:rsid w:val="002D4CAD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47E6D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5776B"/>
    <w:rsid w:val="00564F90"/>
    <w:rsid w:val="00571E62"/>
    <w:rsid w:val="005733BD"/>
    <w:rsid w:val="00582E26"/>
    <w:rsid w:val="005B49EC"/>
    <w:rsid w:val="005D7751"/>
    <w:rsid w:val="00604CE9"/>
    <w:rsid w:val="00622BFF"/>
    <w:rsid w:val="006327CD"/>
    <w:rsid w:val="0067486A"/>
    <w:rsid w:val="006A04D8"/>
    <w:rsid w:val="006D1F2A"/>
    <w:rsid w:val="006D2934"/>
    <w:rsid w:val="006D4CD8"/>
    <w:rsid w:val="006D54F7"/>
    <w:rsid w:val="006D5702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B6824"/>
    <w:rsid w:val="007C1E2D"/>
    <w:rsid w:val="007D27C1"/>
    <w:rsid w:val="007D74C2"/>
    <w:rsid w:val="007E49F0"/>
    <w:rsid w:val="008067DE"/>
    <w:rsid w:val="0083329C"/>
    <w:rsid w:val="00842037"/>
    <w:rsid w:val="00851D36"/>
    <w:rsid w:val="00856CDE"/>
    <w:rsid w:val="00881FFA"/>
    <w:rsid w:val="00886061"/>
    <w:rsid w:val="00897007"/>
    <w:rsid w:val="008B3ACA"/>
    <w:rsid w:val="008B6147"/>
    <w:rsid w:val="008D7DEA"/>
    <w:rsid w:val="008F2756"/>
    <w:rsid w:val="0091015F"/>
    <w:rsid w:val="009163B9"/>
    <w:rsid w:val="00927ECE"/>
    <w:rsid w:val="0095718B"/>
    <w:rsid w:val="00973A3D"/>
    <w:rsid w:val="00984CDE"/>
    <w:rsid w:val="009921CD"/>
    <w:rsid w:val="0099534C"/>
    <w:rsid w:val="00997DA1"/>
    <w:rsid w:val="009A0E48"/>
    <w:rsid w:val="009B7C3F"/>
    <w:rsid w:val="009C052A"/>
    <w:rsid w:val="009C69A9"/>
    <w:rsid w:val="009D0FED"/>
    <w:rsid w:val="009E04B0"/>
    <w:rsid w:val="009E4438"/>
    <w:rsid w:val="009F2116"/>
    <w:rsid w:val="00A2385E"/>
    <w:rsid w:val="00A45CD2"/>
    <w:rsid w:val="00A615EB"/>
    <w:rsid w:val="00A65C14"/>
    <w:rsid w:val="00A707FB"/>
    <w:rsid w:val="00A75B77"/>
    <w:rsid w:val="00A86638"/>
    <w:rsid w:val="00A96A80"/>
    <w:rsid w:val="00A972BA"/>
    <w:rsid w:val="00AC2E37"/>
    <w:rsid w:val="00AC4BC3"/>
    <w:rsid w:val="00B13700"/>
    <w:rsid w:val="00B41E1F"/>
    <w:rsid w:val="00B56C91"/>
    <w:rsid w:val="00B60158"/>
    <w:rsid w:val="00B73C67"/>
    <w:rsid w:val="00BA1368"/>
    <w:rsid w:val="00BB6462"/>
    <w:rsid w:val="00BD3D86"/>
    <w:rsid w:val="00BF26DA"/>
    <w:rsid w:val="00BF3859"/>
    <w:rsid w:val="00C048F4"/>
    <w:rsid w:val="00C06E95"/>
    <w:rsid w:val="00C2089B"/>
    <w:rsid w:val="00C740D4"/>
    <w:rsid w:val="00C85CF0"/>
    <w:rsid w:val="00CA379C"/>
    <w:rsid w:val="00CB6FA8"/>
    <w:rsid w:val="00CB7CD2"/>
    <w:rsid w:val="00CC3291"/>
    <w:rsid w:val="00CC5DA0"/>
    <w:rsid w:val="00CF3341"/>
    <w:rsid w:val="00CF7F9D"/>
    <w:rsid w:val="00D05BB6"/>
    <w:rsid w:val="00D13735"/>
    <w:rsid w:val="00D21B20"/>
    <w:rsid w:val="00D230F1"/>
    <w:rsid w:val="00D30F12"/>
    <w:rsid w:val="00D56452"/>
    <w:rsid w:val="00D74408"/>
    <w:rsid w:val="00D83CB4"/>
    <w:rsid w:val="00DA27FB"/>
    <w:rsid w:val="00DD792D"/>
    <w:rsid w:val="00DE5530"/>
    <w:rsid w:val="00E11553"/>
    <w:rsid w:val="00E24B05"/>
    <w:rsid w:val="00E41B39"/>
    <w:rsid w:val="00ED39BD"/>
    <w:rsid w:val="00EE1CDB"/>
    <w:rsid w:val="00EE3922"/>
    <w:rsid w:val="00EE5D8B"/>
    <w:rsid w:val="00EF4F60"/>
    <w:rsid w:val="00F51E2A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  <w:style w:type="paragraph" w:customStyle="1" w:styleId="titlep">
    <w:name w:val="titlep"/>
    <w:basedOn w:val="a"/>
    <w:rsid w:val="00897007"/>
    <w:pPr>
      <w:spacing w:before="240" w:after="240"/>
      <w:jc w:val="center"/>
    </w:pPr>
    <w:rPr>
      <w:b/>
      <w:bCs/>
      <w:szCs w:val="24"/>
    </w:rPr>
  </w:style>
  <w:style w:type="paragraph" w:customStyle="1" w:styleId="point">
    <w:name w:val="point"/>
    <w:basedOn w:val="a"/>
    <w:rsid w:val="00897007"/>
    <w:pPr>
      <w:ind w:firstLine="567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Саврцкая ЗП</dc:creator>
  <cp:keywords/>
  <dc:description/>
  <cp:lastModifiedBy>Borbet</cp:lastModifiedBy>
  <cp:revision>2</cp:revision>
  <cp:lastPrinted>2012-11-29T12:33:00Z</cp:lastPrinted>
  <dcterms:created xsi:type="dcterms:W3CDTF">2019-04-08T13:12:00Z</dcterms:created>
  <dcterms:modified xsi:type="dcterms:W3CDTF">2019-04-08T13:12:00Z</dcterms:modified>
</cp:coreProperties>
</file>